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5B5F" w14:textId="3E3060FA" w:rsidR="004548C4" w:rsidRPr="001B2A17" w:rsidRDefault="004548C4" w:rsidP="004548C4">
      <w:pPr>
        <w:pStyle w:val="3GPPHeader"/>
        <w:spacing w:after="60"/>
        <w:rPr>
          <w:rFonts w:ascii="Times New Roman" w:hAnsi="Times New Roman"/>
          <w:lang w:val="en-US"/>
        </w:rPr>
      </w:pPr>
      <w:bookmarkStart w:id="0" w:name="_Hlk512852793"/>
      <w:r w:rsidRPr="001B2A17">
        <w:rPr>
          <w:rFonts w:ascii="Times New Roman" w:hAnsi="Times New Roman"/>
          <w:lang w:val="en-US"/>
        </w:rPr>
        <w:t>3GPP TSG-RAN WG1 Meeting #1</w:t>
      </w:r>
      <w:r w:rsidR="00AF5569" w:rsidRPr="001B2A17">
        <w:rPr>
          <w:rFonts w:ascii="Times New Roman" w:hAnsi="Times New Roman"/>
          <w:lang w:val="en-US"/>
        </w:rPr>
        <w:t>10</w:t>
      </w:r>
      <w:r w:rsidRPr="001B2A17">
        <w:rPr>
          <w:rFonts w:ascii="Times New Roman" w:hAnsi="Times New Roman"/>
          <w:lang w:val="en-US"/>
        </w:rPr>
        <w:tab/>
      </w:r>
      <w:r w:rsidR="004F29AF" w:rsidRPr="001B2A17">
        <w:rPr>
          <w:rFonts w:ascii="Times New Roman" w:hAnsi="Times New Roman"/>
          <w:lang w:val="en-US"/>
        </w:rPr>
        <w:t>R1-2205995</w:t>
      </w:r>
    </w:p>
    <w:bookmarkEnd w:id="0"/>
    <w:p w14:paraId="380947D2" w14:textId="3B5563B3" w:rsidR="004548C4" w:rsidRPr="001B2A17" w:rsidRDefault="00D8740E" w:rsidP="004548C4">
      <w:pPr>
        <w:tabs>
          <w:tab w:val="right" w:pos="9639"/>
        </w:tabs>
        <w:overflowPunct w:val="0"/>
        <w:autoSpaceDE w:val="0"/>
        <w:autoSpaceDN w:val="0"/>
        <w:adjustRightInd w:val="0"/>
        <w:textAlignment w:val="baseline"/>
        <w:rPr>
          <w:rFonts w:eastAsia="Times New Roman"/>
          <w:b/>
          <w:szCs w:val="20"/>
        </w:rPr>
      </w:pPr>
      <w:r>
        <w:rPr>
          <w:rFonts w:eastAsia="Times New Roman"/>
          <w:b/>
          <w:szCs w:val="20"/>
        </w:rPr>
        <w:t>Toulouse, France</w:t>
      </w:r>
      <w:r w:rsidR="004548C4" w:rsidRPr="001B2A17">
        <w:rPr>
          <w:rFonts w:eastAsia="Times New Roman"/>
          <w:b/>
          <w:szCs w:val="20"/>
        </w:rPr>
        <w:t xml:space="preserve">, </w:t>
      </w:r>
      <w:r w:rsidR="00AF5569" w:rsidRPr="001B2A17">
        <w:rPr>
          <w:rFonts w:eastAsia="Times New Roman"/>
          <w:b/>
          <w:szCs w:val="20"/>
        </w:rPr>
        <w:t>Aug</w:t>
      </w:r>
      <w:r>
        <w:rPr>
          <w:rFonts w:eastAsia="Times New Roman"/>
          <w:b/>
          <w:szCs w:val="20"/>
        </w:rPr>
        <w:t>ust</w:t>
      </w:r>
      <w:r w:rsidR="004548C4" w:rsidRPr="001B2A17">
        <w:rPr>
          <w:rFonts w:eastAsia="Times New Roman"/>
          <w:b/>
          <w:szCs w:val="20"/>
        </w:rPr>
        <w:t xml:space="preserve"> </w:t>
      </w:r>
      <w:r w:rsidR="00AF5569" w:rsidRPr="001B2A17">
        <w:rPr>
          <w:rFonts w:eastAsia="Times New Roman"/>
          <w:b/>
          <w:szCs w:val="20"/>
        </w:rPr>
        <w:t>22nd</w:t>
      </w:r>
      <w:r w:rsidR="004548C4" w:rsidRPr="001B2A17">
        <w:rPr>
          <w:rFonts w:eastAsia="Times New Roman"/>
          <w:b/>
          <w:szCs w:val="20"/>
        </w:rPr>
        <w:t xml:space="preserve"> - 2</w:t>
      </w:r>
      <w:r w:rsidR="00AF5569" w:rsidRPr="001B2A17">
        <w:rPr>
          <w:rFonts w:eastAsia="Times New Roman"/>
          <w:b/>
          <w:szCs w:val="20"/>
        </w:rPr>
        <w:t>6</w:t>
      </w:r>
      <w:r w:rsidR="004548C4" w:rsidRPr="001B2A17">
        <w:rPr>
          <w:rFonts w:eastAsia="Times New Roman"/>
          <w:b/>
          <w:szCs w:val="20"/>
        </w:rPr>
        <w:t xml:space="preserve">th, 2022                                                  </w:t>
      </w:r>
    </w:p>
    <w:p w14:paraId="571503E0" w14:textId="77777777" w:rsidR="004548C4" w:rsidRPr="001B2A17" w:rsidRDefault="004548C4" w:rsidP="004548C4">
      <w:pPr>
        <w:pStyle w:val="3GPPHeader"/>
        <w:rPr>
          <w:rFonts w:ascii="Times New Roman" w:hAnsi="Times New Roman"/>
          <w:lang w:val="en-US"/>
        </w:rPr>
      </w:pPr>
      <w:bookmarkStart w:id="1" w:name="_GoBack"/>
      <w:bookmarkEnd w:id="1"/>
    </w:p>
    <w:p w14:paraId="5C42983E"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lang w:val="en-US"/>
        </w:rPr>
        <w:t>Agenda Item:</w:t>
      </w:r>
      <w:r w:rsidRPr="001B2A17">
        <w:rPr>
          <w:rFonts w:ascii="Times New Roman" w:hAnsi="Times New Roman"/>
          <w:sz w:val="22"/>
          <w:szCs w:val="22"/>
          <w:lang w:val="en-US"/>
        </w:rPr>
        <w:tab/>
      </w:r>
      <w:r w:rsidR="004F29AF" w:rsidRPr="001B2A17">
        <w:rPr>
          <w:rFonts w:ascii="Times New Roman" w:hAnsi="Times New Roman"/>
          <w:sz w:val="22"/>
          <w:szCs w:val="22"/>
          <w:lang w:val="en-US"/>
        </w:rPr>
        <w:t>9.5.2.1</w:t>
      </w:r>
    </w:p>
    <w:p w14:paraId="01D763A2"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rPr>
        <w:t>Source:</w:t>
      </w:r>
      <w:r w:rsidRPr="001B2A17">
        <w:rPr>
          <w:rFonts w:ascii="Times New Roman" w:hAnsi="Times New Roman"/>
          <w:sz w:val="22"/>
          <w:szCs w:val="22"/>
        </w:rPr>
        <w:tab/>
        <w:t>Spreadtrum Communications</w:t>
      </w:r>
    </w:p>
    <w:p w14:paraId="3F1600EA" w14:textId="77777777" w:rsidR="004548C4" w:rsidRPr="001B2A17" w:rsidRDefault="004548C4" w:rsidP="004548C4">
      <w:pPr>
        <w:pStyle w:val="3GPPHeader"/>
        <w:rPr>
          <w:rFonts w:ascii="Times New Roman" w:eastAsiaTheme="minorEastAsia" w:hAnsi="Times New Roman"/>
          <w:sz w:val="22"/>
          <w:szCs w:val="22"/>
        </w:rPr>
      </w:pPr>
      <w:r w:rsidRPr="001B2A17">
        <w:rPr>
          <w:rFonts w:ascii="Times New Roman" w:hAnsi="Times New Roman"/>
          <w:sz w:val="22"/>
          <w:szCs w:val="22"/>
        </w:rPr>
        <w:t>Title:</w:t>
      </w:r>
      <w:r w:rsidRPr="001B2A17">
        <w:rPr>
          <w:rFonts w:ascii="Times New Roman" w:hAnsi="Times New Roman"/>
          <w:sz w:val="22"/>
          <w:szCs w:val="22"/>
        </w:rPr>
        <w:tab/>
      </w:r>
      <w:r w:rsidR="004F29AF" w:rsidRPr="001B2A17">
        <w:rPr>
          <w:rFonts w:ascii="Times New Roman" w:hAnsi="Times New Roman"/>
          <w:sz w:val="22"/>
          <w:szCs w:val="22"/>
        </w:rPr>
        <w:t>Discussion on error sources for RAT-dependent positioning</w:t>
      </w:r>
    </w:p>
    <w:p w14:paraId="4A2DDA4A" w14:textId="77777777" w:rsidR="004548C4" w:rsidRPr="001B2A17" w:rsidRDefault="004548C4" w:rsidP="004548C4">
      <w:pPr>
        <w:pStyle w:val="3GPPHeader"/>
        <w:rPr>
          <w:rFonts w:ascii="Times New Roman" w:hAnsi="Times New Roman"/>
          <w:sz w:val="22"/>
          <w:szCs w:val="22"/>
        </w:rPr>
      </w:pPr>
      <w:r w:rsidRPr="001B2A17">
        <w:rPr>
          <w:rFonts w:ascii="Times New Roman" w:hAnsi="Times New Roman"/>
          <w:sz w:val="22"/>
          <w:szCs w:val="22"/>
        </w:rPr>
        <w:t>Document for:</w:t>
      </w:r>
      <w:r w:rsidRPr="001B2A17">
        <w:rPr>
          <w:rFonts w:ascii="Times New Roman" w:hAnsi="Times New Roman"/>
          <w:sz w:val="22"/>
          <w:szCs w:val="22"/>
        </w:rPr>
        <w:tab/>
        <w:t>Discussion and Decision</w:t>
      </w:r>
    </w:p>
    <w:p w14:paraId="5C1C2C16" w14:textId="77777777" w:rsidR="004548C4" w:rsidRPr="001B2A17" w:rsidRDefault="004548C4" w:rsidP="004548C4">
      <w:pPr>
        <w:pStyle w:val="1"/>
        <w:numPr>
          <w:ilvl w:val="0"/>
          <w:numId w:val="9"/>
        </w:numPr>
        <w:overflowPunct/>
        <w:autoSpaceDE/>
        <w:autoSpaceDN/>
        <w:adjustRightInd/>
        <w:textAlignment w:val="auto"/>
        <w:rPr>
          <w:rFonts w:ascii="Times New Roman" w:hAnsi="Times New Roman"/>
        </w:rPr>
      </w:pPr>
      <w:r w:rsidRPr="001B2A17">
        <w:rPr>
          <w:rFonts w:ascii="Times New Roman" w:hAnsi="Times New Roman"/>
        </w:rPr>
        <w:t>Introduction</w:t>
      </w:r>
    </w:p>
    <w:p w14:paraId="3FD434B7" w14:textId="77777777" w:rsidR="004548C4" w:rsidRPr="001B2A17" w:rsidRDefault="004548C4" w:rsidP="004548C4">
      <w:pPr>
        <w:spacing w:after="160" w:line="259" w:lineRule="auto"/>
        <w:rPr>
          <w:sz w:val="22"/>
          <w:szCs w:val="22"/>
        </w:rPr>
      </w:pPr>
      <w:r w:rsidRPr="001B2A17">
        <w:rPr>
          <w:sz w:val="22"/>
          <w:szCs w:val="22"/>
        </w:rPr>
        <w:t xml:space="preserve">According to the WID [1] of RAN #94, Rel-18 NR positioning will take RAT-dependent positioning integrity into account. And the study scope of integrity are given as follows. </w:t>
      </w:r>
    </w:p>
    <w:p w14:paraId="4AF71976" w14:textId="77777777" w:rsidR="004548C4" w:rsidRPr="001B2A17" w:rsidRDefault="004548C4" w:rsidP="004548C4">
      <w:pPr>
        <w:spacing w:after="160" w:line="259" w:lineRule="auto"/>
        <w:rPr>
          <w:sz w:val="22"/>
          <w:szCs w:val="22"/>
        </w:rPr>
      </w:pPr>
    </w:p>
    <w:p w14:paraId="04989A90" w14:textId="77777777" w:rsidR="004548C4" w:rsidRPr="001B2A17" w:rsidRDefault="004548C4" w:rsidP="004548C4">
      <w:pPr>
        <w:widowControl w:val="0"/>
        <w:numPr>
          <w:ilvl w:val="1"/>
          <w:numId w:val="10"/>
        </w:numPr>
        <w:spacing w:after="160" w:line="259" w:lineRule="auto"/>
        <w:jc w:val="both"/>
        <w:rPr>
          <w:i/>
          <w:sz w:val="22"/>
          <w:szCs w:val="22"/>
        </w:rPr>
      </w:pPr>
      <w:r w:rsidRPr="001B2A17">
        <w:rPr>
          <w:i/>
          <w:sz w:val="22"/>
          <w:szCs w:val="22"/>
          <w:lang w:val="en-GB"/>
        </w:rPr>
        <w:t>Study solutions for Integrity for RAT dependent positioning techniques [RAN2, RAN1]:</w:t>
      </w:r>
    </w:p>
    <w:p w14:paraId="6D6E3FDB" w14:textId="77777777" w:rsidR="004548C4" w:rsidRPr="001B2A17" w:rsidRDefault="004548C4" w:rsidP="004548C4">
      <w:pPr>
        <w:widowControl w:val="0"/>
        <w:numPr>
          <w:ilvl w:val="2"/>
          <w:numId w:val="10"/>
        </w:numPr>
        <w:spacing w:after="160" w:line="259" w:lineRule="auto"/>
        <w:jc w:val="both"/>
        <w:rPr>
          <w:i/>
          <w:sz w:val="22"/>
          <w:szCs w:val="22"/>
        </w:rPr>
      </w:pPr>
      <w:r w:rsidRPr="001B2A17">
        <w:rPr>
          <w:i/>
          <w:sz w:val="22"/>
          <w:szCs w:val="22"/>
          <w:lang w:val="en-GB"/>
        </w:rPr>
        <w:t>Identify the error sources, [RAN1, RAN2].</w:t>
      </w:r>
    </w:p>
    <w:p w14:paraId="3994A194" w14:textId="77777777" w:rsidR="004548C4" w:rsidRPr="001B2A17" w:rsidRDefault="004548C4" w:rsidP="004548C4">
      <w:pPr>
        <w:widowControl w:val="0"/>
        <w:numPr>
          <w:ilvl w:val="2"/>
          <w:numId w:val="10"/>
        </w:numPr>
        <w:spacing w:after="160" w:line="259" w:lineRule="auto"/>
        <w:jc w:val="both"/>
        <w:rPr>
          <w:i/>
          <w:sz w:val="22"/>
          <w:szCs w:val="22"/>
        </w:rPr>
      </w:pPr>
      <w:r w:rsidRPr="001B2A17">
        <w:rPr>
          <w:i/>
          <w:sz w:val="22"/>
          <w:szCs w:val="22"/>
          <w:lang w:val="en-GB"/>
        </w:rPr>
        <w:t>Study methodologies, procedures, signalling, etc for determination of positioning integrity for both UE-based and UE-assisted positioning [RAN2]</w:t>
      </w:r>
    </w:p>
    <w:p w14:paraId="16078FB2" w14:textId="77777777" w:rsidR="004548C4" w:rsidRPr="001B2A17" w:rsidRDefault="004548C4" w:rsidP="004548C4">
      <w:pPr>
        <w:widowControl w:val="0"/>
        <w:numPr>
          <w:ilvl w:val="2"/>
          <w:numId w:val="10"/>
        </w:numPr>
        <w:spacing w:after="160" w:line="259" w:lineRule="auto"/>
        <w:jc w:val="both"/>
        <w:rPr>
          <w:i/>
          <w:sz w:val="22"/>
          <w:szCs w:val="22"/>
        </w:rPr>
      </w:pPr>
      <w:r w:rsidRPr="001B2A17">
        <w:rPr>
          <w:i/>
          <w:sz w:val="22"/>
          <w:szCs w:val="22"/>
          <w:lang w:val="en-GB"/>
        </w:rPr>
        <w:t>Focus on reuse of concepts and principles being developed for RAT-Independent GNSS positioning integrity, where possible.</w:t>
      </w:r>
    </w:p>
    <w:p w14:paraId="3B206CD7" w14:textId="77777777" w:rsidR="004548C4" w:rsidRPr="001B2A17" w:rsidRDefault="004548C4" w:rsidP="004548C4">
      <w:pPr>
        <w:rPr>
          <w:sz w:val="22"/>
          <w:szCs w:val="22"/>
        </w:rPr>
      </w:pPr>
    </w:p>
    <w:p w14:paraId="65FC5164" w14:textId="58EE38D9" w:rsidR="004548C4" w:rsidRPr="001B2A17" w:rsidRDefault="004548C4" w:rsidP="004548C4">
      <w:pPr>
        <w:spacing w:after="120"/>
        <w:rPr>
          <w:sz w:val="22"/>
          <w:szCs w:val="22"/>
          <w:lang w:val="en-GB"/>
        </w:rPr>
      </w:pPr>
      <w:r w:rsidRPr="001B2A17">
        <w:rPr>
          <w:sz w:val="22"/>
          <w:szCs w:val="22"/>
          <w:lang w:val="en-GB"/>
        </w:rPr>
        <w:t>In this contribution, we discuss the</w:t>
      </w:r>
      <w:r w:rsidR="00D04F65">
        <w:rPr>
          <w:sz w:val="22"/>
          <w:szCs w:val="22"/>
          <w:lang w:val="en-GB"/>
        </w:rPr>
        <w:t xml:space="preserve"> error sources for</w:t>
      </w:r>
      <w:r w:rsidRPr="001B2A17">
        <w:rPr>
          <w:sz w:val="22"/>
          <w:szCs w:val="22"/>
          <w:lang w:val="en-GB"/>
        </w:rPr>
        <w:t xml:space="preserve"> RAT-dependent positioning and express our opinions.</w:t>
      </w:r>
    </w:p>
    <w:p w14:paraId="1BCB48A4" w14:textId="77777777" w:rsidR="004B7AD9" w:rsidRPr="001B2A17" w:rsidRDefault="00AF5569" w:rsidP="00505907">
      <w:pPr>
        <w:pStyle w:val="1"/>
        <w:numPr>
          <w:ilvl w:val="0"/>
          <w:numId w:val="9"/>
        </w:numPr>
        <w:ind w:left="431" w:hanging="431"/>
        <w:rPr>
          <w:rFonts w:ascii="Times New Roman" w:hAnsi="Times New Roman"/>
        </w:rPr>
      </w:pPr>
      <w:r w:rsidRPr="001B2A17">
        <w:rPr>
          <w:rFonts w:ascii="Times New Roman" w:hAnsi="Times New Roman"/>
        </w:rPr>
        <w:t xml:space="preserve">Error sources for </w:t>
      </w:r>
      <w:r w:rsidR="004548C4" w:rsidRPr="001B2A17">
        <w:rPr>
          <w:rFonts w:ascii="Times New Roman" w:hAnsi="Times New Roman"/>
        </w:rPr>
        <w:t xml:space="preserve">RAT-dependent positioning integrity </w:t>
      </w:r>
    </w:p>
    <w:p w14:paraId="60AE70DA" w14:textId="77777777" w:rsidR="00F436D8" w:rsidRPr="001B2A17" w:rsidRDefault="00F436D8" w:rsidP="00F436D8">
      <w:pPr>
        <w:spacing w:after="180"/>
        <w:rPr>
          <w:b/>
          <w:sz w:val="22"/>
          <w:szCs w:val="22"/>
          <w:highlight w:val="green"/>
          <w:lang w:eastAsia="x-none"/>
        </w:rPr>
      </w:pPr>
      <w:r w:rsidRPr="001B2A17">
        <w:rPr>
          <w:kern w:val="2"/>
          <w:sz w:val="22"/>
          <w:szCs w:val="22"/>
        </w:rPr>
        <w:t>In Rel-18 first RAN1 meeting, the following agreements has been approved.</w:t>
      </w:r>
      <w:r w:rsidRPr="001B2A17">
        <w:rPr>
          <w:sz w:val="22"/>
          <w:szCs w:val="22"/>
        </w:rPr>
        <w:t xml:space="preserve"> The research of error sources will be divided into timing-based </w:t>
      </w:r>
      <w:r w:rsidRPr="001B2A17">
        <w:rPr>
          <w:rFonts w:eastAsia="Calibri"/>
          <w:sz w:val="22"/>
          <w:szCs w:val="22"/>
          <w:lang w:val="x-none"/>
        </w:rPr>
        <w:t>positioning and angle-based positioning methods. And then, each error sources will be mapped to specific positioning method, e.g., DL, UL, DL&amp;UL positioning method.</w:t>
      </w:r>
    </w:p>
    <w:tbl>
      <w:tblPr>
        <w:tblStyle w:val="af0"/>
        <w:tblW w:w="0" w:type="auto"/>
        <w:tblLook w:val="04A0" w:firstRow="1" w:lastRow="0" w:firstColumn="1" w:lastColumn="0" w:noHBand="0" w:noVBand="1"/>
      </w:tblPr>
      <w:tblGrid>
        <w:gridCol w:w="8296"/>
      </w:tblGrid>
      <w:tr w:rsidR="00F436D8" w:rsidRPr="001B2A17" w14:paraId="70D9C9CB" w14:textId="77777777" w:rsidTr="001818EB">
        <w:tc>
          <w:tcPr>
            <w:tcW w:w="9629" w:type="dxa"/>
          </w:tcPr>
          <w:p w14:paraId="1F2C3AA8" w14:textId="77777777" w:rsidR="00F436D8" w:rsidRPr="001B2A17" w:rsidRDefault="00F436D8" w:rsidP="001818EB">
            <w:pPr>
              <w:spacing w:after="180"/>
              <w:rPr>
                <w:rFonts w:cs="Times New Roman"/>
                <w:b/>
                <w:sz w:val="22"/>
                <w:szCs w:val="22"/>
                <w:lang w:eastAsia="x-none"/>
              </w:rPr>
            </w:pPr>
            <w:r w:rsidRPr="001B2A17">
              <w:rPr>
                <w:rFonts w:cs="Times New Roman"/>
                <w:b/>
                <w:sz w:val="22"/>
                <w:szCs w:val="22"/>
                <w:highlight w:val="green"/>
                <w:lang w:eastAsia="x-none"/>
              </w:rPr>
              <w:t>Agreement</w:t>
            </w:r>
          </w:p>
          <w:p w14:paraId="7ED3023D" w14:textId="77777777" w:rsidR="00F436D8" w:rsidRPr="001B2A17" w:rsidRDefault="00F436D8" w:rsidP="001818EB">
            <w:pPr>
              <w:numPr>
                <w:ilvl w:val="0"/>
                <w:numId w:val="7"/>
              </w:numPr>
              <w:spacing w:after="180"/>
              <w:rPr>
                <w:rFonts w:eastAsia="Calibri" w:cs="Times New Roman"/>
                <w:sz w:val="22"/>
                <w:szCs w:val="22"/>
                <w:lang w:val="x-none"/>
              </w:rPr>
            </w:pPr>
            <w:r w:rsidRPr="001B2A17">
              <w:rPr>
                <w:rFonts w:eastAsia="Calibri" w:cs="Times New Roman"/>
                <w:sz w:val="22"/>
                <w:szCs w:val="22"/>
                <w:lang w:val="x-none"/>
              </w:rPr>
              <w:t>Study sources of error for timing-based positioning and angle-based positioning methods, focusing on the following aspects</w:t>
            </w:r>
          </w:p>
          <w:p w14:paraId="0009DBBF" w14:textId="77777777" w:rsidR="00F436D8" w:rsidRPr="001B2A17" w:rsidRDefault="00F436D8" w:rsidP="001818EB">
            <w:pPr>
              <w:numPr>
                <w:ilvl w:val="1"/>
                <w:numId w:val="7"/>
              </w:numPr>
              <w:spacing w:after="180"/>
              <w:rPr>
                <w:rFonts w:eastAsia="Calibri" w:cs="Times New Roman"/>
                <w:sz w:val="22"/>
                <w:szCs w:val="22"/>
                <w:lang w:val="x-none"/>
              </w:rPr>
            </w:pPr>
            <w:r w:rsidRPr="001B2A17">
              <w:rPr>
                <w:rFonts w:eastAsia="Calibri" w:cs="Times New Roman"/>
                <w:sz w:val="22"/>
                <w:szCs w:val="22"/>
                <w:lang w:val="x-none"/>
              </w:rPr>
              <w:lastRenderedPageBreak/>
              <w:t>Origin of the error source</w:t>
            </w:r>
          </w:p>
          <w:p w14:paraId="153FCBFD" w14:textId="77777777" w:rsidR="00F436D8" w:rsidRPr="001B2A17" w:rsidRDefault="00F436D8" w:rsidP="001818EB">
            <w:pPr>
              <w:numPr>
                <w:ilvl w:val="2"/>
                <w:numId w:val="7"/>
              </w:numPr>
              <w:spacing w:after="180"/>
              <w:rPr>
                <w:rFonts w:eastAsia="Calibri" w:cs="Times New Roman"/>
                <w:sz w:val="22"/>
                <w:szCs w:val="22"/>
                <w:lang w:val="x-none"/>
              </w:rPr>
            </w:pPr>
            <w:r w:rsidRPr="001B2A17">
              <w:rPr>
                <w:rFonts w:eastAsia="Calibri" w:cs="Times New Roman"/>
                <w:sz w:val="22"/>
                <w:szCs w:val="22"/>
                <w:lang w:val="x-none"/>
              </w:rPr>
              <w:t>e.g., At UE and/or network side</w:t>
            </w:r>
          </w:p>
          <w:p w14:paraId="4B8152B9" w14:textId="77777777" w:rsidR="00F436D8" w:rsidRPr="001B2A17" w:rsidRDefault="00F436D8" w:rsidP="001818EB">
            <w:pPr>
              <w:numPr>
                <w:ilvl w:val="2"/>
                <w:numId w:val="7"/>
              </w:numPr>
              <w:spacing w:after="180"/>
              <w:rPr>
                <w:rFonts w:eastAsia="Calibri" w:cs="Times New Roman"/>
                <w:sz w:val="22"/>
                <w:szCs w:val="22"/>
                <w:lang w:val="x-none"/>
              </w:rPr>
            </w:pPr>
            <w:r w:rsidRPr="001B2A17">
              <w:rPr>
                <w:rFonts w:eastAsia="Calibri" w:cs="Times New Roman"/>
                <w:sz w:val="22"/>
                <w:szCs w:val="22"/>
                <w:lang w:val="x-none"/>
              </w:rPr>
              <w:t>e.g., From assistance information, and/or measurements</w:t>
            </w:r>
          </w:p>
          <w:p w14:paraId="3B4F51FA" w14:textId="77777777" w:rsidR="00F436D8" w:rsidRPr="001B2A17" w:rsidRDefault="00F436D8" w:rsidP="001818EB">
            <w:pPr>
              <w:numPr>
                <w:ilvl w:val="1"/>
                <w:numId w:val="7"/>
              </w:numPr>
              <w:spacing w:after="180"/>
              <w:rPr>
                <w:rFonts w:eastAsia="Calibri" w:cs="Times New Roman"/>
                <w:sz w:val="22"/>
                <w:szCs w:val="22"/>
                <w:lang w:val="x-none"/>
              </w:rPr>
            </w:pPr>
            <w:r w:rsidRPr="001B2A17">
              <w:rPr>
                <w:rFonts w:eastAsia="Calibri" w:cs="Times New Roman"/>
                <w:sz w:val="22"/>
                <w:szCs w:val="22"/>
                <w:lang w:val="x-none"/>
              </w:rPr>
              <w:t>Model of the error source (e.g., distribution, mean and/or standard deviation for integrity overbounding model, range)</w:t>
            </w:r>
          </w:p>
          <w:p w14:paraId="6D08B21E" w14:textId="77777777" w:rsidR="00F436D8" w:rsidRPr="001B2A17" w:rsidRDefault="00F436D8" w:rsidP="001818EB">
            <w:pPr>
              <w:numPr>
                <w:ilvl w:val="1"/>
                <w:numId w:val="7"/>
              </w:numPr>
              <w:spacing w:after="180"/>
              <w:rPr>
                <w:rFonts w:eastAsia="Calibri" w:cs="Times New Roman"/>
                <w:sz w:val="22"/>
                <w:szCs w:val="22"/>
                <w:lang w:val="x-none"/>
              </w:rPr>
            </w:pPr>
            <w:r w:rsidRPr="001B2A17">
              <w:rPr>
                <w:rFonts w:eastAsia="Calibri" w:cs="Times New Roman"/>
                <w:sz w:val="22"/>
                <w:szCs w:val="22"/>
                <w:lang w:val="x-none"/>
              </w:rPr>
              <w:t>Criteria to become an error source (e.g., whether it is quantifiable, how much influence an error source has on determination on integrity)</w:t>
            </w:r>
          </w:p>
          <w:p w14:paraId="01A621FD" w14:textId="77777777" w:rsidR="00085501" w:rsidRPr="001B2A17" w:rsidRDefault="00085501" w:rsidP="00085501">
            <w:pPr>
              <w:rPr>
                <w:rFonts w:cs="Times New Roman"/>
                <w:b/>
                <w:sz w:val="22"/>
                <w:szCs w:val="22"/>
                <w:lang w:eastAsia="x-none"/>
              </w:rPr>
            </w:pPr>
            <w:r w:rsidRPr="001B2A17">
              <w:rPr>
                <w:rFonts w:cs="Times New Roman"/>
                <w:b/>
                <w:sz w:val="22"/>
                <w:szCs w:val="22"/>
                <w:highlight w:val="green"/>
                <w:lang w:eastAsia="x-none"/>
              </w:rPr>
              <w:t>Agreement</w:t>
            </w:r>
          </w:p>
          <w:p w14:paraId="5D728867" w14:textId="77777777" w:rsidR="00085501" w:rsidRPr="001B2A17" w:rsidRDefault="00085501" w:rsidP="00085501">
            <w:pPr>
              <w:pStyle w:val="aa"/>
              <w:numPr>
                <w:ilvl w:val="0"/>
                <w:numId w:val="8"/>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At least</w:t>
            </w:r>
            <w:r w:rsidRPr="001B2A17">
              <w:rPr>
                <w:rFonts w:ascii="Times New Roman" w:hAnsi="Times New Roman" w:cs="Times New Roman"/>
                <w:b/>
                <w:bCs/>
                <w:lang w:val="en-CA" w:eastAsia="zh-CN"/>
              </w:rPr>
              <w:t xml:space="preserve"> </w:t>
            </w:r>
            <w:r w:rsidRPr="001B2A17">
              <w:rPr>
                <w:rFonts w:ascii="Times New Roman" w:hAnsi="Times New Roman" w:cs="Times New Roman"/>
                <w:lang w:val="en-CA" w:eastAsia="zh-CN"/>
              </w:rPr>
              <w:t>the following error</w:t>
            </w:r>
            <w:r w:rsidRPr="001B2A17">
              <w:rPr>
                <w:rFonts w:ascii="Times New Roman" w:hAnsi="Times New Roman" w:cs="Times New Roman"/>
                <w:b/>
                <w:bCs/>
                <w:lang w:val="en-CA" w:eastAsia="zh-CN"/>
              </w:rPr>
              <w:t xml:space="preserve"> </w:t>
            </w:r>
            <w:r w:rsidRPr="001B2A17">
              <w:rPr>
                <w:rFonts w:ascii="Times New Roman" w:hAnsi="Times New Roman" w:cs="Times New Roman"/>
                <w:lang w:val="en-CA" w:eastAsia="zh-CN"/>
              </w:rPr>
              <w:t>sources for timing-based positioning methods are studied</w:t>
            </w:r>
          </w:p>
          <w:p w14:paraId="0DE7B8AE" w14:textId="77777777" w:rsidR="00085501" w:rsidRPr="001B2A17" w:rsidRDefault="00085501" w:rsidP="00085501">
            <w:pPr>
              <w:pStyle w:val="aa"/>
              <w:numPr>
                <w:ilvl w:val="1"/>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 xml:space="preserve">TRP/UE </w:t>
            </w:r>
            <w:r w:rsidRPr="001B2A17">
              <w:rPr>
                <w:rFonts w:ascii="Times New Roman" w:hAnsi="Times New Roman" w:cs="Times New Roman"/>
                <w:lang w:eastAsia="zh-CN"/>
              </w:rPr>
              <w:t>measurements</w:t>
            </w:r>
            <w:r w:rsidRPr="001B2A17">
              <w:rPr>
                <w:rFonts w:ascii="Times New Roman" w:hAnsi="Times New Roman" w:cs="Times New Roman"/>
                <w:lang w:val="en-CA" w:eastAsia="zh-CN"/>
              </w:rPr>
              <w:t xml:space="preserve"> errors (e.g., ToA, Rx-Tx timing difference)</w:t>
            </w:r>
          </w:p>
          <w:p w14:paraId="0DA4A150" w14:textId="77777777" w:rsidR="00085501" w:rsidRPr="001B2A17" w:rsidRDefault="00085501" w:rsidP="00085501">
            <w:pPr>
              <w:pStyle w:val="aa"/>
              <w:numPr>
                <w:ilvl w:val="2"/>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FFS: Effect of multipath/NLoS channels on TRP/UE measurement errors</w:t>
            </w:r>
          </w:p>
          <w:p w14:paraId="7FCD3314" w14:textId="77777777" w:rsidR="00085501" w:rsidRPr="001B2A17" w:rsidRDefault="00085501" w:rsidP="00085501">
            <w:pPr>
              <w:pStyle w:val="aa"/>
              <w:numPr>
                <w:ilvl w:val="1"/>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Error in assistance data (e.g., TRP location, Inter-TRP synchronization errors (e.g., RTD))</w:t>
            </w:r>
          </w:p>
          <w:p w14:paraId="7E2D8F3B" w14:textId="77777777" w:rsidR="00085501" w:rsidRPr="001B2A17" w:rsidRDefault="00085501" w:rsidP="00085501">
            <w:pPr>
              <w:pStyle w:val="aa"/>
              <w:numPr>
                <w:ilvl w:val="1"/>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TRP/UE Timing error</w:t>
            </w:r>
          </w:p>
          <w:p w14:paraId="34DCCC23" w14:textId="77777777" w:rsidR="00085501" w:rsidRPr="001B2A17" w:rsidRDefault="00085501" w:rsidP="00085501">
            <w:pPr>
              <w:pStyle w:val="aa"/>
              <w:numPr>
                <w:ilvl w:val="1"/>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FFS: Further study identification of error sources resulting from the multipath</w:t>
            </w:r>
            <w:r w:rsidRPr="001B2A17">
              <w:rPr>
                <w:rFonts w:ascii="Times New Roman" w:hAnsi="Times New Roman" w:cs="Times New Roman"/>
                <w:u w:val="single"/>
                <w:lang w:val="en-CA" w:eastAsia="zh-CN"/>
              </w:rPr>
              <w:t>/NLoS</w:t>
            </w:r>
            <w:r w:rsidRPr="001B2A17">
              <w:rPr>
                <w:rFonts w:ascii="Times New Roman" w:hAnsi="Times New Roman" w:cs="Times New Roman"/>
                <w:lang w:val="en-CA" w:eastAsia="zh-CN"/>
              </w:rPr>
              <w:t xml:space="preserve"> channel</w:t>
            </w:r>
            <w:r w:rsidRPr="001B2A17">
              <w:rPr>
                <w:rFonts w:ascii="Times New Roman" w:eastAsia="等线" w:hAnsi="Times New Roman" w:cs="Times New Roman"/>
                <w:lang w:val="en-CA" w:eastAsia="zh-CN"/>
              </w:rPr>
              <w:t>/</w:t>
            </w:r>
            <w:r w:rsidRPr="001B2A17">
              <w:rPr>
                <w:rFonts w:ascii="Times New Roman" w:hAnsi="Times New Roman" w:cs="Times New Roman"/>
                <w:lang w:val="en-CA" w:eastAsia="zh-CN"/>
              </w:rPr>
              <w:t>radio propagation environment, including multipath</w:t>
            </w:r>
            <w:r w:rsidRPr="001B2A17">
              <w:rPr>
                <w:rFonts w:ascii="Times New Roman" w:hAnsi="Times New Roman" w:cs="Times New Roman"/>
                <w:u w:val="single"/>
                <w:lang w:val="en-CA" w:eastAsia="zh-CN"/>
              </w:rPr>
              <w:t>/NLoS</w:t>
            </w:r>
            <w:r w:rsidRPr="001B2A17">
              <w:rPr>
                <w:rFonts w:ascii="Times New Roman" w:hAnsi="Times New Roman" w:cs="Times New Roman"/>
                <w:lang w:val="en-CA" w:eastAsia="zh-CN"/>
              </w:rPr>
              <w:t xml:space="preserve"> channel itself as an error source</w:t>
            </w:r>
          </w:p>
          <w:p w14:paraId="15901E61" w14:textId="77777777" w:rsidR="00085501" w:rsidRPr="001B2A17" w:rsidRDefault="00085501" w:rsidP="00085501">
            <w:pPr>
              <w:pStyle w:val="aa"/>
              <w:numPr>
                <w:ilvl w:val="0"/>
                <w:numId w:val="7"/>
              </w:numPr>
              <w:overflowPunct/>
              <w:autoSpaceDE/>
              <w:autoSpaceDN/>
              <w:adjustRightInd/>
              <w:jc w:val="both"/>
              <w:textAlignment w:val="auto"/>
              <w:rPr>
                <w:rFonts w:ascii="Times New Roman" w:hAnsi="Times New Roman" w:cs="Times New Roman"/>
                <w:lang w:val="en-CA" w:eastAsia="zh-CN"/>
              </w:rPr>
            </w:pPr>
            <w:r w:rsidRPr="001B2A17">
              <w:rPr>
                <w:rFonts w:ascii="Times New Roman" w:hAnsi="Times New Roman" w:cs="Times New Roman"/>
                <w:lang w:val="en-CA" w:eastAsia="zh-CN"/>
              </w:rPr>
              <w:t>Other error sources are not precluded</w:t>
            </w:r>
          </w:p>
          <w:p w14:paraId="54EA238A" w14:textId="77777777" w:rsidR="00085501" w:rsidRPr="001B2A17" w:rsidRDefault="00085501" w:rsidP="00085501">
            <w:pPr>
              <w:pStyle w:val="3GPPAgreements"/>
              <w:numPr>
                <w:ilvl w:val="0"/>
                <w:numId w:val="7"/>
              </w:numPr>
              <w:rPr>
                <w:rFonts w:eastAsia="等线" w:cs="Times New Roman"/>
                <w:lang w:eastAsia="zh-CN"/>
              </w:rPr>
            </w:pPr>
            <w:r w:rsidRPr="001B2A17">
              <w:rPr>
                <w:rFonts w:cs="Times New Roman"/>
                <w:lang w:val="en-CA" w:eastAsia="zh-CN"/>
              </w:rPr>
              <w:t>FFS: details of each error source, e.g., mean/standard deviation/range associated with each error</w:t>
            </w:r>
          </w:p>
          <w:p w14:paraId="356236BB" w14:textId="77777777" w:rsidR="00085501" w:rsidRPr="001B2A17" w:rsidRDefault="00085501" w:rsidP="001818EB">
            <w:pPr>
              <w:spacing w:after="180"/>
              <w:rPr>
                <w:rFonts w:cs="Times New Roman"/>
                <w:b/>
                <w:sz w:val="22"/>
                <w:szCs w:val="22"/>
                <w:highlight w:val="green"/>
                <w:lang w:eastAsia="x-none"/>
              </w:rPr>
            </w:pPr>
          </w:p>
          <w:p w14:paraId="13DA765C" w14:textId="77777777" w:rsidR="00F436D8" w:rsidRPr="001B2A17" w:rsidRDefault="00F436D8" w:rsidP="001818EB">
            <w:pPr>
              <w:spacing w:after="180"/>
              <w:rPr>
                <w:rFonts w:cs="Times New Roman"/>
                <w:sz w:val="22"/>
                <w:szCs w:val="22"/>
                <w:lang w:val="x-none"/>
              </w:rPr>
            </w:pPr>
            <w:r w:rsidRPr="001B2A17">
              <w:rPr>
                <w:rFonts w:cs="Times New Roman"/>
                <w:b/>
                <w:sz w:val="22"/>
                <w:szCs w:val="22"/>
                <w:highlight w:val="green"/>
                <w:lang w:eastAsia="x-none"/>
              </w:rPr>
              <w:t>Agreement</w:t>
            </w:r>
          </w:p>
          <w:p w14:paraId="3EFB5368" w14:textId="77777777" w:rsidR="00F436D8" w:rsidRPr="001B2A17" w:rsidRDefault="00F436D8" w:rsidP="001818EB">
            <w:pPr>
              <w:numPr>
                <w:ilvl w:val="0"/>
                <w:numId w:val="8"/>
              </w:numPr>
              <w:spacing w:after="180"/>
              <w:rPr>
                <w:rFonts w:eastAsia="Calibri" w:cs="Times New Roman"/>
                <w:sz w:val="22"/>
                <w:szCs w:val="22"/>
                <w:lang w:val="en-CA"/>
              </w:rPr>
            </w:pPr>
            <w:r w:rsidRPr="001B2A17">
              <w:rPr>
                <w:rFonts w:eastAsia="Calibri" w:cs="Times New Roman"/>
                <w:sz w:val="22"/>
                <w:szCs w:val="22"/>
                <w:lang w:val="en-CA"/>
              </w:rPr>
              <w:t>At least</w:t>
            </w:r>
            <w:r w:rsidRPr="001B2A17">
              <w:rPr>
                <w:rFonts w:eastAsia="Calibri" w:cs="Times New Roman"/>
                <w:b/>
                <w:bCs/>
                <w:sz w:val="22"/>
                <w:szCs w:val="22"/>
                <w:lang w:val="en-CA"/>
              </w:rPr>
              <w:t xml:space="preserve"> </w:t>
            </w:r>
            <w:r w:rsidRPr="001B2A17">
              <w:rPr>
                <w:rFonts w:eastAsia="Calibri" w:cs="Times New Roman"/>
                <w:sz w:val="22"/>
                <w:szCs w:val="22"/>
                <w:lang w:val="en-CA"/>
              </w:rPr>
              <w:t>the following error</w:t>
            </w:r>
            <w:r w:rsidRPr="001B2A17">
              <w:rPr>
                <w:rFonts w:eastAsia="Calibri" w:cs="Times New Roman"/>
                <w:b/>
                <w:bCs/>
                <w:sz w:val="22"/>
                <w:szCs w:val="22"/>
                <w:lang w:val="en-CA"/>
              </w:rPr>
              <w:t xml:space="preserve"> </w:t>
            </w:r>
            <w:r w:rsidRPr="001B2A17">
              <w:rPr>
                <w:rFonts w:eastAsia="Calibri" w:cs="Times New Roman"/>
                <w:sz w:val="22"/>
                <w:szCs w:val="22"/>
                <w:lang w:val="en-CA"/>
              </w:rPr>
              <w:t>sources for angle -based positioning methods are studied</w:t>
            </w:r>
          </w:p>
          <w:p w14:paraId="4ABB8829" w14:textId="77777777" w:rsidR="00F436D8" w:rsidRPr="001B2A17" w:rsidRDefault="00F436D8" w:rsidP="001818EB">
            <w:pPr>
              <w:numPr>
                <w:ilvl w:val="1"/>
                <w:numId w:val="7"/>
              </w:numPr>
              <w:spacing w:after="180"/>
              <w:rPr>
                <w:rFonts w:eastAsia="Calibri" w:cs="Times New Roman"/>
                <w:sz w:val="22"/>
                <w:szCs w:val="22"/>
                <w:lang w:val="en-CA"/>
              </w:rPr>
            </w:pPr>
            <w:r w:rsidRPr="001B2A17">
              <w:rPr>
                <w:rFonts w:eastAsia="Calibri" w:cs="Times New Roman"/>
                <w:sz w:val="22"/>
                <w:szCs w:val="22"/>
                <w:lang w:val="en-CA"/>
              </w:rPr>
              <w:t xml:space="preserve">TRP/UE </w:t>
            </w:r>
            <w:r w:rsidRPr="001B2A17">
              <w:rPr>
                <w:rFonts w:eastAsia="Calibri" w:cs="Times New Roman"/>
                <w:sz w:val="22"/>
                <w:szCs w:val="22"/>
                <w:lang w:val="x-none"/>
              </w:rPr>
              <w:t>measurements</w:t>
            </w:r>
            <w:r w:rsidRPr="001B2A17">
              <w:rPr>
                <w:rFonts w:eastAsia="Calibri" w:cs="Times New Roman"/>
                <w:sz w:val="22"/>
                <w:szCs w:val="22"/>
                <w:lang w:val="en-CA"/>
              </w:rPr>
              <w:t xml:space="preserve"> errors (e.g., AoA, RSRP, RSRPP)</w:t>
            </w:r>
          </w:p>
          <w:p w14:paraId="17635C65" w14:textId="77777777" w:rsidR="00F436D8" w:rsidRPr="001B2A17" w:rsidRDefault="00F436D8" w:rsidP="001818EB">
            <w:pPr>
              <w:numPr>
                <w:ilvl w:val="2"/>
                <w:numId w:val="7"/>
              </w:numPr>
              <w:spacing w:after="180"/>
              <w:rPr>
                <w:rFonts w:eastAsia="Calibri" w:cs="Times New Roman"/>
                <w:sz w:val="22"/>
                <w:szCs w:val="22"/>
                <w:lang w:val="en-CA"/>
              </w:rPr>
            </w:pPr>
            <w:r w:rsidRPr="001B2A17">
              <w:rPr>
                <w:rFonts w:eastAsia="Calibri" w:cs="Times New Roman"/>
                <w:sz w:val="22"/>
                <w:szCs w:val="22"/>
                <w:lang w:val="en-CA"/>
              </w:rPr>
              <w:t>FFS: Effect of multipath/NLoS channels on TRP/UE measurement errors</w:t>
            </w:r>
          </w:p>
          <w:p w14:paraId="59DC5DD0" w14:textId="77777777" w:rsidR="00F436D8" w:rsidRPr="001B2A17" w:rsidRDefault="00F436D8" w:rsidP="001818EB">
            <w:pPr>
              <w:numPr>
                <w:ilvl w:val="1"/>
                <w:numId w:val="7"/>
              </w:numPr>
              <w:spacing w:after="180"/>
              <w:rPr>
                <w:rFonts w:eastAsia="Calibri" w:cs="Times New Roman"/>
                <w:sz w:val="22"/>
                <w:szCs w:val="22"/>
                <w:lang w:val="en-CA"/>
              </w:rPr>
            </w:pPr>
            <w:r w:rsidRPr="001B2A17">
              <w:rPr>
                <w:rFonts w:eastAsia="Calibri" w:cs="Times New Roman"/>
                <w:sz w:val="22"/>
                <w:szCs w:val="22"/>
                <w:lang w:val="en-CA"/>
              </w:rPr>
              <w:t>Error in assistance data (e.g TRP location, TRP beam antenna information)</w:t>
            </w:r>
          </w:p>
          <w:p w14:paraId="7607ED92" w14:textId="77777777" w:rsidR="00F436D8" w:rsidRPr="001B2A17" w:rsidRDefault="00F436D8" w:rsidP="001818EB">
            <w:pPr>
              <w:numPr>
                <w:ilvl w:val="1"/>
                <w:numId w:val="7"/>
              </w:numPr>
              <w:spacing w:after="180"/>
              <w:rPr>
                <w:rFonts w:eastAsia="Calibri" w:cs="Times New Roman"/>
                <w:sz w:val="22"/>
                <w:szCs w:val="22"/>
                <w:u w:val="single"/>
                <w:lang w:val="en-CA"/>
              </w:rPr>
            </w:pPr>
            <w:r w:rsidRPr="001B2A17">
              <w:rPr>
                <w:rFonts w:eastAsia="Calibri" w:cs="Times New Roman"/>
                <w:sz w:val="22"/>
                <w:szCs w:val="22"/>
                <w:lang w:val="en-CA"/>
              </w:rPr>
              <w:t>FFS: Further study identification of error sources resulting from the multipath</w:t>
            </w:r>
            <w:r w:rsidRPr="001B2A17">
              <w:rPr>
                <w:rFonts w:eastAsia="Calibri" w:cs="Times New Roman"/>
                <w:sz w:val="22"/>
                <w:szCs w:val="22"/>
                <w:u w:val="single"/>
                <w:lang w:val="en-CA"/>
              </w:rPr>
              <w:t>/NLoS</w:t>
            </w:r>
            <w:r w:rsidRPr="001B2A17">
              <w:rPr>
                <w:rFonts w:eastAsia="Calibri" w:cs="Times New Roman"/>
                <w:sz w:val="22"/>
                <w:szCs w:val="22"/>
                <w:lang w:val="en-CA"/>
              </w:rPr>
              <w:t xml:space="preserve"> channel/radio propagation environment, including multipath</w:t>
            </w:r>
            <w:r w:rsidRPr="001B2A17">
              <w:rPr>
                <w:rFonts w:eastAsia="Calibri" w:cs="Times New Roman"/>
                <w:sz w:val="22"/>
                <w:szCs w:val="22"/>
                <w:u w:val="single"/>
                <w:lang w:val="en-CA"/>
              </w:rPr>
              <w:t>/NLoS</w:t>
            </w:r>
            <w:r w:rsidRPr="001B2A17">
              <w:rPr>
                <w:rFonts w:eastAsia="Calibri" w:cs="Times New Roman"/>
                <w:sz w:val="22"/>
                <w:szCs w:val="22"/>
                <w:lang w:val="en-CA"/>
              </w:rPr>
              <w:t xml:space="preserve"> channel itself as an error source</w:t>
            </w:r>
          </w:p>
          <w:p w14:paraId="2931E14B" w14:textId="77777777" w:rsidR="00F436D8" w:rsidRPr="001B2A17" w:rsidRDefault="00F436D8" w:rsidP="001818EB">
            <w:pPr>
              <w:numPr>
                <w:ilvl w:val="0"/>
                <w:numId w:val="7"/>
              </w:numPr>
              <w:spacing w:after="180"/>
              <w:rPr>
                <w:rFonts w:eastAsia="Calibri" w:cs="Times New Roman"/>
                <w:sz w:val="22"/>
                <w:szCs w:val="22"/>
                <w:lang w:val="en-CA"/>
              </w:rPr>
            </w:pPr>
            <w:r w:rsidRPr="001B2A17">
              <w:rPr>
                <w:rFonts w:eastAsia="Calibri" w:cs="Times New Roman"/>
                <w:sz w:val="22"/>
                <w:szCs w:val="22"/>
                <w:lang w:val="en-CA"/>
              </w:rPr>
              <w:t>Other error sources are not precluded</w:t>
            </w:r>
          </w:p>
          <w:p w14:paraId="799CB968" w14:textId="77777777" w:rsidR="00F436D8" w:rsidRPr="001B2A17" w:rsidRDefault="00F436D8" w:rsidP="001818EB">
            <w:pPr>
              <w:spacing w:after="180"/>
              <w:rPr>
                <w:rFonts w:cs="Times New Roman"/>
                <w:sz w:val="22"/>
                <w:szCs w:val="22"/>
              </w:rPr>
            </w:pPr>
            <w:r w:rsidRPr="001B2A17">
              <w:rPr>
                <w:rFonts w:eastAsia="等线" w:cs="Times New Roman"/>
                <w:sz w:val="22"/>
                <w:szCs w:val="22"/>
                <w:lang w:val="en-CA"/>
              </w:rPr>
              <w:t>FFS: details of each error source, e.g., mean/standard deviation/range associated with each error</w:t>
            </w:r>
          </w:p>
          <w:p w14:paraId="0C81CFB5" w14:textId="77777777" w:rsidR="00F436D8" w:rsidRPr="001B2A17" w:rsidRDefault="00F436D8" w:rsidP="001818EB">
            <w:pPr>
              <w:rPr>
                <w:rFonts w:cs="Times New Roman"/>
                <w:b/>
                <w:sz w:val="22"/>
                <w:szCs w:val="22"/>
                <w:lang w:eastAsia="x-none"/>
              </w:rPr>
            </w:pPr>
            <w:bookmarkStart w:id="2" w:name="_Hlk104074995"/>
            <w:r w:rsidRPr="001B2A17">
              <w:rPr>
                <w:rFonts w:cs="Times New Roman"/>
                <w:b/>
                <w:sz w:val="22"/>
                <w:szCs w:val="22"/>
                <w:highlight w:val="green"/>
                <w:lang w:eastAsia="x-none"/>
              </w:rPr>
              <w:t>Agreement</w:t>
            </w:r>
          </w:p>
          <w:p w14:paraId="6B0A0F38" w14:textId="77777777" w:rsidR="00F436D8" w:rsidRPr="001B2A17" w:rsidRDefault="00F436D8" w:rsidP="001818EB">
            <w:pPr>
              <w:rPr>
                <w:rFonts w:eastAsia="等线" w:cs="Times New Roman"/>
                <w:sz w:val="22"/>
                <w:szCs w:val="22"/>
                <w:lang w:val="en-CA"/>
              </w:rPr>
            </w:pPr>
            <w:r w:rsidRPr="001B2A17">
              <w:rPr>
                <w:rFonts w:eastAsia="等线" w:cs="Times New Roman"/>
                <w:sz w:val="22"/>
                <w:szCs w:val="22"/>
                <w:lang w:val="en-CA"/>
              </w:rPr>
              <w:lastRenderedPageBreak/>
              <w:t>In addition to the agreed aspects for the study, study the following aspects for error sources for timing/angle based positioning methods</w:t>
            </w:r>
          </w:p>
          <w:p w14:paraId="7BF6C795" w14:textId="77777777" w:rsidR="00F436D8" w:rsidRPr="001B2A17" w:rsidRDefault="00F436D8" w:rsidP="001818EB">
            <w:pPr>
              <w:pStyle w:val="aa"/>
              <w:numPr>
                <w:ilvl w:val="0"/>
                <w:numId w:val="8"/>
              </w:numPr>
              <w:overflowPunct/>
              <w:autoSpaceDE/>
              <w:autoSpaceDN/>
              <w:adjustRightInd/>
              <w:jc w:val="both"/>
              <w:textAlignment w:val="auto"/>
              <w:rPr>
                <w:rFonts w:ascii="Times New Roman" w:eastAsia="等线" w:hAnsi="Times New Roman" w:cs="Times New Roman"/>
                <w:lang w:val="en-CA"/>
              </w:rPr>
            </w:pPr>
            <w:r w:rsidRPr="001B2A17">
              <w:rPr>
                <w:rFonts w:ascii="Times New Roman" w:eastAsia="等线" w:hAnsi="Times New Roman" w:cs="Times New Roman"/>
                <w:lang w:val="en-CA"/>
              </w:rPr>
              <w:t>Mapping between an error source and a positioning method (e.g., DL, UL, DL&amp;UL positioning method)</w:t>
            </w:r>
          </w:p>
          <w:p w14:paraId="4553A33A" w14:textId="77777777" w:rsidR="00F436D8" w:rsidRPr="001B2A17" w:rsidRDefault="00F436D8" w:rsidP="001818EB">
            <w:pPr>
              <w:pStyle w:val="aa"/>
              <w:numPr>
                <w:ilvl w:val="1"/>
                <w:numId w:val="8"/>
              </w:numPr>
              <w:overflowPunct/>
              <w:autoSpaceDE/>
              <w:autoSpaceDN/>
              <w:adjustRightInd/>
              <w:jc w:val="both"/>
              <w:textAlignment w:val="auto"/>
              <w:rPr>
                <w:rFonts w:ascii="Times New Roman" w:eastAsia="等线" w:hAnsi="Times New Roman" w:cs="Times New Roman"/>
                <w:lang w:val="en-CA"/>
              </w:rPr>
            </w:pPr>
            <w:r w:rsidRPr="001B2A17">
              <w:rPr>
                <w:rFonts w:ascii="Times New Roman" w:eastAsia="等线" w:hAnsi="Times New Roman" w:cs="Times New Roman"/>
                <w:lang w:val="en-CA"/>
              </w:rPr>
              <w:t>e.g., error in TRP location can be an error source for UE-based DL-AoD</w:t>
            </w:r>
          </w:p>
          <w:p w14:paraId="34A9CAE7" w14:textId="77777777" w:rsidR="00F436D8" w:rsidRPr="001B2A17" w:rsidRDefault="00F436D8" w:rsidP="001818EB">
            <w:pPr>
              <w:pStyle w:val="aa"/>
              <w:numPr>
                <w:ilvl w:val="0"/>
                <w:numId w:val="8"/>
              </w:numPr>
              <w:overflowPunct/>
              <w:autoSpaceDE/>
              <w:autoSpaceDN/>
              <w:adjustRightInd/>
              <w:jc w:val="both"/>
              <w:textAlignment w:val="auto"/>
              <w:rPr>
                <w:rFonts w:ascii="Times New Roman" w:hAnsi="Times New Roman" w:cs="Times New Roman"/>
                <w:b/>
                <w:highlight w:val="green"/>
                <w:lang w:eastAsia="x-none"/>
              </w:rPr>
            </w:pPr>
            <w:r w:rsidRPr="001B2A17">
              <w:rPr>
                <w:rFonts w:ascii="Times New Roman" w:eastAsia="等线" w:hAnsi="Times New Roman" w:cs="Times New Roman"/>
                <w:lang w:val="en-CA"/>
              </w:rPr>
              <w:t>Other aspects are not precluded</w:t>
            </w:r>
            <w:bookmarkEnd w:id="2"/>
          </w:p>
        </w:tc>
      </w:tr>
    </w:tbl>
    <w:p w14:paraId="6E1F74B1" w14:textId="77777777" w:rsidR="00F436D8" w:rsidRPr="001B2A17" w:rsidRDefault="00F436D8" w:rsidP="00F436D8">
      <w:pPr>
        <w:spacing w:after="180"/>
        <w:rPr>
          <w:rFonts w:eastAsia="Calibri"/>
          <w:kern w:val="2"/>
          <w:sz w:val="22"/>
          <w:szCs w:val="22"/>
        </w:rPr>
      </w:pPr>
    </w:p>
    <w:p w14:paraId="47CCA58F" w14:textId="77777777" w:rsidR="00F436D8" w:rsidRPr="001B2A17" w:rsidRDefault="00F436D8" w:rsidP="00F436D8">
      <w:pPr>
        <w:spacing w:after="180"/>
        <w:rPr>
          <w:rFonts w:eastAsia="Calibri"/>
          <w:sz w:val="22"/>
          <w:szCs w:val="22"/>
          <w:lang w:val="x-none"/>
        </w:rPr>
      </w:pPr>
      <w:r w:rsidRPr="001B2A17">
        <w:rPr>
          <w:rFonts w:eastAsia="Calibri"/>
          <w:sz w:val="22"/>
          <w:szCs w:val="22"/>
          <w:lang w:val="x-none"/>
        </w:rPr>
        <w:t xml:space="preserve">For timing-based positioning methods, </w:t>
      </w:r>
      <w:r w:rsidR="00745BB6" w:rsidRPr="001B2A17">
        <w:rPr>
          <w:rFonts w:eastAsia="Calibri"/>
          <w:sz w:val="22"/>
          <w:szCs w:val="22"/>
          <w:lang w:val="x-none"/>
        </w:rPr>
        <w:t xml:space="preserve">we give </w:t>
      </w:r>
      <w:r w:rsidR="00560800" w:rsidRPr="001B2A17">
        <w:rPr>
          <w:rFonts w:eastAsia="Calibri"/>
          <w:sz w:val="22"/>
          <w:szCs w:val="22"/>
          <w:lang w:val="x-none"/>
        </w:rPr>
        <w:t>the e</w:t>
      </w:r>
      <w:r w:rsidRPr="001B2A17">
        <w:rPr>
          <w:rFonts w:eastAsia="Calibri"/>
          <w:sz w:val="22"/>
          <w:szCs w:val="22"/>
          <w:lang w:val="x-none"/>
        </w:rPr>
        <w:t>rror sources</w:t>
      </w:r>
      <w:r w:rsidR="00745BB6" w:rsidRPr="001B2A17">
        <w:rPr>
          <w:rFonts w:eastAsia="Calibri"/>
          <w:sz w:val="22"/>
          <w:szCs w:val="22"/>
          <w:lang w:val="x-none"/>
        </w:rPr>
        <w:t xml:space="preserve"> list</w:t>
      </w:r>
      <w:r w:rsidRPr="001B2A17">
        <w:rPr>
          <w:rFonts w:eastAsia="Calibri"/>
          <w:sz w:val="22"/>
          <w:szCs w:val="22"/>
          <w:lang w:val="x-none"/>
        </w:rPr>
        <w:t xml:space="preserve"> </w:t>
      </w:r>
      <w:r w:rsidR="00560800" w:rsidRPr="001B2A17">
        <w:rPr>
          <w:rFonts w:eastAsia="Calibri"/>
          <w:sz w:val="22"/>
          <w:szCs w:val="22"/>
          <w:lang w:val="x-none"/>
        </w:rPr>
        <w:t xml:space="preserve">which </w:t>
      </w:r>
      <w:r w:rsidRPr="001B2A17">
        <w:rPr>
          <w:rFonts w:eastAsia="Calibri"/>
          <w:sz w:val="22"/>
          <w:szCs w:val="22"/>
          <w:lang w:val="x-none"/>
        </w:rPr>
        <w:t>may be considered</w:t>
      </w:r>
      <w:r w:rsidR="00560800" w:rsidRPr="001B2A17">
        <w:rPr>
          <w:rFonts w:eastAsia="Calibri"/>
          <w:sz w:val="22"/>
          <w:szCs w:val="22"/>
          <w:lang w:val="x-none"/>
        </w:rPr>
        <w:t xml:space="preserve"> in integrity calculation</w:t>
      </w:r>
      <w:r w:rsidRPr="001B2A17">
        <w:rPr>
          <w:rFonts w:eastAsia="Calibri"/>
          <w:sz w:val="22"/>
          <w:szCs w:val="22"/>
          <w:lang w:val="x-none"/>
        </w:rPr>
        <w:t>:</w:t>
      </w:r>
    </w:p>
    <w:p w14:paraId="10F83126" w14:textId="77777777" w:rsidR="00F436D8" w:rsidRPr="001B2A17" w:rsidRDefault="00F436D8" w:rsidP="00F436D8">
      <w:pPr>
        <w:numPr>
          <w:ilvl w:val="0"/>
          <w:numId w:val="18"/>
        </w:numPr>
        <w:overflowPunct w:val="0"/>
        <w:autoSpaceDE w:val="0"/>
        <w:autoSpaceDN w:val="0"/>
        <w:adjustRightInd w:val="0"/>
        <w:spacing w:line="400" w:lineRule="exact"/>
        <w:textAlignment w:val="baseline"/>
        <w:rPr>
          <w:rFonts w:eastAsia="等线"/>
          <w:sz w:val="22"/>
          <w:szCs w:val="22"/>
        </w:rPr>
      </w:pPr>
      <w:r w:rsidRPr="001B2A17">
        <w:rPr>
          <w:rFonts w:eastAsia="Calibri"/>
          <w:sz w:val="22"/>
          <w:szCs w:val="22"/>
          <w:lang w:val="x-none"/>
        </w:rPr>
        <w:t xml:space="preserve">TRP/UE measurements error </w:t>
      </w:r>
      <w:r w:rsidRPr="001B2A17">
        <w:rPr>
          <w:rFonts w:eastAsia="等线"/>
          <w:sz w:val="22"/>
          <w:szCs w:val="22"/>
        </w:rPr>
        <w:t xml:space="preserve">sources: </w:t>
      </w:r>
    </w:p>
    <w:p w14:paraId="1C823C40" w14:textId="77777777" w:rsidR="00F436D8" w:rsidRPr="001B2A17" w:rsidRDefault="00F436D8" w:rsidP="00F436D8">
      <w:pPr>
        <w:numPr>
          <w:ilvl w:val="1"/>
          <w:numId w:val="19"/>
        </w:numPr>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TRP measurement errors (RTOA/ UL-RSRP/UL-RSRPP/gNB Rx-Tx time difference measurements)</w:t>
      </w:r>
    </w:p>
    <w:p w14:paraId="4B4E14A1" w14:textId="77777777" w:rsidR="00F436D8" w:rsidRPr="001B2A17" w:rsidRDefault="00F436D8" w:rsidP="00F436D8">
      <w:pPr>
        <w:numPr>
          <w:ilvl w:val="1"/>
          <w:numId w:val="19"/>
        </w:numPr>
        <w:tabs>
          <w:tab w:val="left" w:pos="720"/>
          <w:tab w:val="left" w:pos="2160"/>
        </w:tabs>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 xml:space="preserve">UE measurement errors (RSTD/ DL-RSRP/DL-RSRPP/UE Rx-Tx time measurements) </w:t>
      </w:r>
    </w:p>
    <w:p w14:paraId="0D7A32DE" w14:textId="77777777" w:rsidR="00F436D8" w:rsidRPr="001B2A17" w:rsidRDefault="00F436D8" w:rsidP="00F436D8">
      <w:pPr>
        <w:numPr>
          <w:ilvl w:val="0"/>
          <w:numId w:val="18"/>
        </w:numPr>
        <w:overflowPunct w:val="0"/>
        <w:autoSpaceDE w:val="0"/>
        <w:autoSpaceDN w:val="0"/>
        <w:adjustRightInd w:val="0"/>
        <w:spacing w:line="400" w:lineRule="exact"/>
        <w:textAlignment w:val="baseline"/>
        <w:rPr>
          <w:rFonts w:eastAsia="等线"/>
          <w:sz w:val="22"/>
          <w:szCs w:val="22"/>
        </w:rPr>
      </w:pPr>
      <w:r w:rsidRPr="001B2A17">
        <w:rPr>
          <w:rFonts w:eastAsia="Calibri"/>
          <w:sz w:val="22"/>
          <w:szCs w:val="22"/>
          <w:lang w:val="x-none"/>
        </w:rPr>
        <w:t>Error in assistance data</w:t>
      </w:r>
      <w:r w:rsidRPr="001B2A17">
        <w:rPr>
          <w:rFonts w:eastAsia="等线"/>
          <w:sz w:val="22"/>
          <w:szCs w:val="22"/>
        </w:rPr>
        <w:t xml:space="preserve">: </w:t>
      </w:r>
    </w:p>
    <w:p w14:paraId="23FE21FA" w14:textId="77777777" w:rsidR="00F436D8" w:rsidRPr="001B2A17" w:rsidRDefault="00C36876" w:rsidP="00F436D8">
      <w:pPr>
        <w:numPr>
          <w:ilvl w:val="1"/>
          <w:numId w:val="18"/>
        </w:numPr>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S</w:t>
      </w:r>
      <w:r w:rsidR="00F436D8" w:rsidRPr="001B2A17">
        <w:rPr>
          <w:rFonts w:eastAsia="Calibri"/>
          <w:sz w:val="22"/>
          <w:szCs w:val="22"/>
          <w:lang w:val="x-none"/>
        </w:rPr>
        <w:t>ynchronization errors (between TRPs)</w:t>
      </w:r>
    </w:p>
    <w:p w14:paraId="676A378E" w14:textId="77777777" w:rsidR="00BD2C9E" w:rsidRPr="001B2A17" w:rsidRDefault="00BD2C9E" w:rsidP="00F436D8">
      <w:pPr>
        <w:numPr>
          <w:ilvl w:val="1"/>
          <w:numId w:val="18"/>
        </w:numPr>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TRP location</w:t>
      </w:r>
    </w:p>
    <w:p w14:paraId="2E9445D2" w14:textId="77777777" w:rsidR="00F436D8" w:rsidRPr="001B2A17" w:rsidRDefault="00BD2C9E" w:rsidP="00F436D8">
      <w:pPr>
        <w:numPr>
          <w:ilvl w:val="1"/>
          <w:numId w:val="18"/>
        </w:numPr>
        <w:overflowPunct w:val="0"/>
        <w:autoSpaceDE w:val="0"/>
        <w:autoSpaceDN w:val="0"/>
        <w:adjustRightInd w:val="0"/>
        <w:spacing w:line="400" w:lineRule="exact"/>
        <w:textAlignment w:val="baseline"/>
        <w:rPr>
          <w:rFonts w:eastAsia="Calibri"/>
          <w:sz w:val="22"/>
          <w:szCs w:val="22"/>
          <w:lang w:val="x-none"/>
        </w:rPr>
      </w:pPr>
      <w:r w:rsidRPr="001B2A17">
        <w:rPr>
          <w:rFonts w:eastAsia="微软雅黑"/>
        </w:rPr>
        <w:t>TRP antenna calibration error</w:t>
      </w:r>
      <w:r w:rsidR="00F436D8" w:rsidRPr="001B2A17">
        <w:rPr>
          <w:rFonts w:eastAsia="Calibri"/>
          <w:sz w:val="22"/>
          <w:szCs w:val="22"/>
          <w:lang w:val="x-none"/>
        </w:rPr>
        <w:t xml:space="preserve"> </w:t>
      </w:r>
    </w:p>
    <w:p w14:paraId="09475C3D" w14:textId="77777777" w:rsidR="00F436D8" w:rsidRPr="001B2A17" w:rsidRDefault="00F436D8" w:rsidP="00F436D8">
      <w:pPr>
        <w:numPr>
          <w:ilvl w:val="0"/>
          <w:numId w:val="20"/>
        </w:numPr>
        <w:overflowPunct w:val="0"/>
        <w:autoSpaceDE w:val="0"/>
        <w:autoSpaceDN w:val="0"/>
        <w:adjustRightInd w:val="0"/>
        <w:textAlignment w:val="baseline"/>
        <w:rPr>
          <w:rFonts w:eastAsia="Calibri"/>
          <w:sz w:val="22"/>
          <w:szCs w:val="22"/>
          <w:lang w:val="x-none"/>
        </w:rPr>
      </w:pPr>
      <w:r w:rsidRPr="001B2A17">
        <w:rPr>
          <w:rFonts w:eastAsia="Calibri"/>
          <w:sz w:val="22"/>
          <w:szCs w:val="22"/>
          <w:lang w:val="x-none"/>
        </w:rPr>
        <w:t>TRP/UE Timing error</w:t>
      </w:r>
    </w:p>
    <w:p w14:paraId="11AA4690" w14:textId="77777777" w:rsidR="00F436D8" w:rsidRPr="001B2A17" w:rsidRDefault="00F436D8" w:rsidP="00F436D8">
      <w:pPr>
        <w:numPr>
          <w:ilvl w:val="1"/>
          <w:numId w:val="20"/>
        </w:numPr>
        <w:overflowPunct w:val="0"/>
        <w:autoSpaceDE w:val="0"/>
        <w:autoSpaceDN w:val="0"/>
        <w:adjustRightInd w:val="0"/>
        <w:textAlignment w:val="baseline"/>
        <w:rPr>
          <w:rFonts w:eastAsia="Calibri"/>
          <w:sz w:val="22"/>
          <w:szCs w:val="22"/>
          <w:lang w:val="x-none"/>
        </w:rPr>
      </w:pPr>
      <w:r w:rsidRPr="001B2A17">
        <w:rPr>
          <w:rFonts w:eastAsia="Calibri"/>
          <w:sz w:val="22"/>
          <w:szCs w:val="22"/>
          <w:lang w:val="x-none"/>
        </w:rPr>
        <w:t xml:space="preserve">Rx/Tx/RxTx TEG </w:t>
      </w:r>
    </w:p>
    <w:p w14:paraId="4C61B0D8" w14:textId="77777777" w:rsidR="00F436D8" w:rsidRPr="001B2A17" w:rsidRDefault="00F436D8" w:rsidP="00F436D8">
      <w:pPr>
        <w:numPr>
          <w:ilvl w:val="1"/>
          <w:numId w:val="20"/>
        </w:numPr>
        <w:overflowPunct w:val="0"/>
        <w:autoSpaceDE w:val="0"/>
        <w:autoSpaceDN w:val="0"/>
        <w:adjustRightInd w:val="0"/>
        <w:textAlignment w:val="baseline"/>
        <w:rPr>
          <w:rFonts w:eastAsia="Calibri"/>
          <w:sz w:val="22"/>
          <w:szCs w:val="22"/>
          <w:lang w:val="x-none"/>
        </w:rPr>
      </w:pPr>
      <w:r w:rsidRPr="001B2A17">
        <w:rPr>
          <w:rFonts w:eastAsia="Calibri"/>
          <w:sz w:val="22"/>
          <w:szCs w:val="22"/>
          <w:lang w:val="x-none"/>
        </w:rPr>
        <w:t xml:space="preserve">Difference of Rx/Tx/RxTx TEG of the same UE </w:t>
      </w:r>
    </w:p>
    <w:p w14:paraId="5ACA2097" w14:textId="77777777" w:rsidR="00F436D8" w:rsidRPr="001B2A17" w:rsidRDefault="00F436D8" w:rsidP="00F436D8">
      <w:pPr>
        <w:numPr>
          <w:ilvl w:val="1"/>
          <w:numId w:val="20"/>
        </w:numPr>
        <w:tabs>
          <w:tab w:val="left" w:pos="2160"/>
        </w:tabs>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 xml:space="preserve">TRP Rx/Tx/RxTx TEG </w:t>
      </w:r>
    </w:p>
    <w:p w14:paraId="17511DB2" w14:textId="77777777" w:rsidR="00F436D8" w:rsidRPr="001B2A17" w:rsidRDefault="00F436D8" w:rsidP="00F436D8">
      <w:pPr>
        <w:numPr>
          <w:ilvl w:val="1"/>
          <w:numId w:val="20"/>
        </w:numPr>
        <w:tabs>
          <w:tab w:val="left" w:pos="2160"/>
        </w:tabs>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 xml:space="preserve">Differences of Rx/Tx/RxTx TEG of the same TRP </w:t>
      </w:r>
    </w:p>
    <w:p w14:paraId="1DECEB2A" w14:textId="77777777" w:rsidR="00F436D8" w:rsidRPr="001B2A17" w:rsidRDefault="00F436D8" w:rsidP="00F436D8">
      <w:pPr>
        <w:numPr>
          <w:ilvl w:val="0"/>
          <w:numId w:val="20"/>
        </w:numPr>
        <w:tabs>
          <w:tab w:val="left" w:pos="2160"/>
        </w:tabs>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UE</w:t>
      </w:r>
      <w:r w:rsidR="00EC56DD" w:rsidRPr="001B2A17">
        <w:rPr>
          <w:rFonts w:eastAsia="Calibri"/>
          <w:sz w:val="22"/>
          <w:szCs w:val="22"/>
          <w:lang w:val="x-none"/>
        </w:rPr>
        <w:t>/TRP</w:t>
      </w:r>
      <w:r w:rsidRPr="001B2A17">
        <w:rPr>
          <w:rFonts w:eastAsia="Calibri"/>
          <w:sz w:val="22"/>
          <w:szCs w:val="22"/>
          <w:lang w:val="x-none"/>
        </w:rPr>
        <w:t xml:space="preserve"> clock drifting</w:t>
      </w:r>
    </w:p>
    <w:p w14:paraId="25067843" w14:textId="77777777" w:rsidR="00F436D8" w:rsidRPr="001B2A17" w:rsidRDefault="00F436D8" w:rsidP="00F436D8">
      <w:pPr>
        <w:tabs>
          <w:tab w:val="left" w:pos="720"/>
          <w:tab w:val="left" w:pos="2160"/>
        </w:tabs>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 xml:space="preserve">And for </w:t>
      </w:r>
      <w:r w:rsidR="00872BD9" w:rsidRPr="001B2A17">
        <w:rPr>
          <w:rFonts w:eastAsia="Calibri"/>
          <w:sz w:val="22"/>
          <w:szCs w:val="22"/>
          <w:lang w:val="x-none"/>
        </w:rPr>
        <w:t>angle-based positioning methods, the following error sources may need to be considered in calculation integrity:</w:t>
      </w:r>
    </w:p>
    <w:p w14:paraId="04405931" w14:textId="77777777" w:rsidR="00872BD9" w:rsidRPr="001B2A17" w:rsidRDefault="00872BD9" w:rsidP="00872BD9">
      <w:pPr>
        <w:pStyle w:val="aa"/>
        <w:numPr>
          <w:ilvl w:val="0"/>
          <w:numId w:val="18"/>
        </w:numPr>
        <w:spacing w:line="400" w:lineRule="exact"/>
        <w:jc w:val="both"/>
        <w:rPr>
          <w:rFonts w:ascii="Times New Roman" w:eastAsiaTheme="minorEastAsia" w:hAnsi="Times New Roman"/>
          <w:kern w:val="2"/>
          <w:lang w:val="en-US" w:eastAsia="zh-CN"/>
        </w:rPr>
      </w:pPr>
      <w:r w:rsidRPr="001B2A17">
        <w:rPr>
          <w:rFonts w:ascii="Times New Roman" w:hAnsi="Times New Roman"/>
          <w:kern w:val="2"/>
          <w:lang w:eastAsia="zh-CN"/>
        </w:rPr>
        <w:t xml:space="preserve">TRP/UE measurements error </w:t>
      </w:r>
      <w:r w:rsidRPr="001B2A17">
        <w:rPr>
          <w:rFonts w:ascii="Times New Roman" w:eastAsiaTheme="minorEastAsia" w:hAnsi="Times New Roman"/>
          <w:kern w:val="2"/>
          <w:lang w:val="en-US" w:eastAsia="zh-CN"/>
        </w:rPr>
        <w:t xml:space="preserve">sources: </w:t>
      </w:r>
    </w:p>
    <w:p w14:paraId="33AA5EC7" w14:textId="77777777" w:rsidR="00872BD9" w:rsidRPr="001B2A17" w:rsidRDefault="00872BD9" w:rsidP="00872BD9">
      <w:pPr>
        <w:pStyle w:val="aa"/>
        <w:numPr>
          <w:ilvl w:val="1"/>
          <w:numId w:val="19"/>
        </w:numPr>
        <w:spacing w:line="400" w:lineRule="exact"/>
        <w:jc w:val="both"/>
        <w:rPr>
          <w:rFonts w:ascii="Times New Roman" w:hAnsi="Times New Roman"/>
          <w:kern w:val="2"/>
          <w:lang w:eastAsia="zh-CN"/>
        </w:rPr>
      </w:pPr>
      <w:r w:rsidRPr="001B2A17">
        <w:rPr>
          <w:rFonts w:ascii="Times New Roman" w:hAnsi="Times New Roman"/>
          <w:kern w:val="2"/>
          <w:lang w:eastAsia="zh-CN"/>
        </w:rPr>
        <w:t>TRP measurement errors (UL-AOA/UL-RSRP/UL-RSRPP)</w:t>
      </w:r>
    </w:p>
    <w:p w14:paraId="2A02D80E" w14:textId="77777777" w:rsidR="00872BD9" w:rsidRPr="001B2A17" w:rsidRDefault="00872BD9" w:rsidP="00872BD9">
      <w:pPr>
        <w:pStyle w:val="aa"/>
        <w:numPr>
          <w:ilvl w:val="1"/>
          <w:numId w:val="19"/>
        </w:numPr>
        <w:tabs>
          <w:tab w:val="left" w:pos="720"/>
          <w:tab w:val="left" w:pos="2160"/>
        </w:tabs>
        <w:spacing w:line="400" w:lineRule="exact"/>
        <w:jc w:val="both"/>
        <w:rPr>
          <w:rFonts w:ascii="Times New Roman" w:hAnsi="Times New Roman"/>
          <w:kern w:val="2"/>
          <w:lang w:eastAsia="zh-CN"/>
        </w:rPr>
      </w:pPr>
      <w:r w:rsidRPr="001B2A17">
        <w:rPr>
          <w:rFonts w:ascii="Times New Roman" w:hAnsi="Times New Roman"/>
          <w:kern w:val="2"/>
          <w:lang w:eastAsia="zh-CN"/>
        </w:rPr>
        <w:t xml:space="preserve">UE measurement errors (DL-RSRP/DL-RSRPP) </w:t>
      </w:r>
    </w:p>
    <w:p w14:paraId="4A2749CE" w14:textId="77777777" w:rsidR="00872BD9" w:rsidRPr="001B2A17" w:rsidRDefault="00872BD9" w:rsidP="00872BD9">
      <w:pPr>
        <w:pStyle w:val="aa"/>
        <w:numPr>
          <w:ilvl w:val="0"/>
          <w:numId w:val="18"/>
        </w:numPr>
        <w:spacing w:line="400" w:lineRule="exact"/>
        <w:jc w:val="both"/>
        <w:rPr>
          <w:rFonts w:ascii="Times New Roman" w:eastAsiaTheme="minorEastAsia" w:hAnsi="Times New Roman"/>
          <w:kern w:val="2"/>
          <w:lang w:val="en-US" w:eastAsia="zh-CN"/>
        </w:rPr>
      </w:pPr>
      <w:r w:rsidRPr="001B2A17">
        <w:rPr>
          <w:rFonts w:ascii="Times New Roman" w:hAnsi="Times New Roman"/>
          <w:kern w:val="2"/>
          <w:lang w:eastAsia="zh-CN"/>
        </w:rPr>
        <w:t>Error in assistance data</w:t>
      </w:r>
      <w:r w:rsidRPr="001B2A17">
        <w:rPr>
          <w:rFonts w:ascii="Times New Roman" w:eastAsiaTheme="minorEastAsia" w:hAnsi="Times New Roman"/>
          <w:kern w:val="2"/>
          <w:lang w:val="en-US" w:eastAsia="zh-CN"/>
        </w:rPr>
        <w:t xml:space="preserve">: </w:t>
      </w:r>
    </w:p>
    <w:p w14:paraId="604750EE" w14:textId="77777777" w:rsidR="00BD2C9E" w:rsidRPr="001B2A17" w:rsidRDefault="00BD2C9E" w:rsidP="00BD2C9E">
      <w:pPr>
        <w:numPr>
          <w:ilvl w:val="1"/>
          <w:numId w:val="18"/>
        </w:numPr>
        <w:overflowPunct w:val="0"/>
        <w:autoSpaceDE w:val="0"/>
        <w:autoSpaceDN w:val="0"/>
        <w:adjustRightInd w:val="0"/>
        <w:spacing w:line="400" w:lineRule="exact"/>
        <w:textAlignment w:val="baseline"/>
        <w:rPr>
          <w:rFonts w:eastAsia="Calibri"/>
          <w:sz w:val="22"/>
          <w:szCs w:val="22"/>
          <w:lang w:val="x-none"/>
        </w:rPr>
      </w:pPr>
      <w:r w:rsidRPr="001B2A17">
        <w:rPr>
          <w:rFonts w:eastAsia="Calibri"/>
          <w:sz w:val="22"/>
          <w:szCs w:val="22"/>
          <w:lang w:val="x-none"/>
        </w:rPr>
        <w:t>TRP location</w:t>
      </w:r>
    </w:p>
    <w:p w14:paraId="2010009C" w14:textId="77777777" w:rsidR="00872BD9" w:rsidRPr="001B2A17" w:rsidRDefault="00872BD9" w:rsidP="00872BD9">
      <w:pPr>
        <w:pStyle w:val="aa"/>
        <w:numPr>
          <w:ilvl w:val="1"/>
          <w:numId w:val="18"/>
        </w:numPr>
        <w:spacing w:line="400" w:lineRule="exact"/>
        <w:jc w:val="both"/>
        <w:rPr>
          <w:rFonts w:ascii="Times New Roman" w:hAnsi="Times New Roman"/>
          <w:kern w:val="2"/>
          <w:lang w:eastAsia="zh-CN"/>
        </w:rPr>
      </w:pPr>
      <w:r w:rsidRPr="001B2A17">
        <w:rPr>
          <w:rFonts w:ascii="Times New Roman" w:hAnsi="Times New Roman"/>
          <w:kern w:val="2"/>
          <w:lang w:eastAsia="zh-CN"/>
        </w:rPr>
        <w:t xml:space="preserve">TRP antenna reference point (ARP) errors (or antenna phase center errors) </w:t>
      </w:r>
    </w:p>
    <w:p w14:paraId="20F41C18" w14:textId="77777777" w:rsidR="00872BD9" w:rsidRPr="001B2A17" w:rsidRDefault="00872BD9" w:rsidP="00872BD9">
      <w:pPr>
        <w:pStyle w:val="aa"/>
        <w:numPr>
          <w:ilvl w:val="1"/>
          <w:numId w:val="18"/>
        </w:numPr>
        <w:spacing w:line="400" w:lineRule="exact"/>
        <w:jc w:val="both"/>
        <w:rPr>
          <w:rFonts w:ascii="Times New Roman" w:hAnsi="Times New Roman"/>
          <w:kern w:val="2"/>
          <w:lang w:eastAsia="zh-CN"/>
        </w:rPr>
      </w:pPr>
      <w:r w:rsidRPr="001B2A17">
        <w:rPr>
          <w:rFonts w:ascii="Times New Roman" w:hAnsi="Times New Roman"/>
          <w:kern w:val="2"/>
          <w:lang w:eastAsia="zh-CN"/>
        </w:rPr>
        <w:t>TRP beam antenna information</w:t>
      </w:r>
    </w:p>
    <w:p w14:paraId="4FE679C4" w14:textId="77777777" w:rsidR="00872BD9" w:rsidRPr="001B2A17" w:rsidRDefault="00F91C84" w:rsidP="00F436D8">
      <w:pPr>
        <w:tabs>
          <w:tab w:val="left" w:pos="720"/>
          <w:tab w:val="left" w:pos="2160"/>
        </w:tabs>
        <w:overflowPunct w:val="0"/>
        <w:autoSpaceDE w:val="0"/>
        <w:autoSpaceDN w:val="0"/>
        <w:adjustRightInd w:val="0"/>
        <w:spacing w:line="400" w:lineRule="exact"/>
        <w:textAlignment w:val="baseline"/>
        <w:rPr>
          <w:sz w:val="22"/>
          <w:szCs w:val="22"/>
          <w:lang w:val="x-none" w:eastAsia="zh-CN"/>
        </w:rPr>
      </w:pPr>
      <w:r w:rsidRPr="001B2A17">
        <w:rPr>
          <w:sz w:val="22"/>
          <w:szCs w:val="22"/>
          <w:lang w:val="x-none" w:eastAsia="zh-CN"/>
        </w:rPr>
        <w:t>Thus we propose that</w:t>
      </w:r>
    </w:p>
    <w:p w14:paraId="57DA451E" w14:textId="77777777" w:rsidR="00F436D8" w:rsidRPr="001B2A17" w:rsidRDefault="00F436D8" w:rsidP="00F436D8">
      <w:pPr>
        <w:spacing w:line="400" w:lineRule="exact"/>
        <w:rPr>
          <w:b/>
          <w:kern w:val="2"/>
          <w:sz w:val="22"/>
          <w:szCs w:val="22"/>
          <w:lang w:eastAsia="zh-CN"/>
        </w:rPr>
      </w:pPr>
      <w:r w:rsidRPr="001B2A17">
        <w:rPr>
          <w:b/>
          <w:kern w:val="2"/>
          <w:sz w:val="22"/>
          <w:szCs w:val="22"/>
          <w:lang w:eastAsia="zh-CN"/>
        </w:rPr>
        <w:t xml:space="preserve">Proposal </w:t>
      </w:r>
      <w:r w:rsidR="00F159D2" w:rsidRPr="001B2A17">
        <w:rPr>
          <w:b/>
          <w:kern w:val="2"/>
          <w:sz w:val="22"/>
          <w:szCs w:val="22"/>
          <w:lang w:eastAsia="zh-CN"/>
        </w:rPr>
        <w:t>1</w:t>
      </w:r>
      <w:r w:rsidRPr="001B2A17">
        <w:rPr>
          <w:b/>
          <w:kern w:val="2"/>
          <w:sz w:val="22"/>
          <w:szCs w:val="22"/>
          <w:lang w:eastAsia="zh-CN"/>
        </w:rPr>
        <w:t>: The following error sources for timing-based positioning methods may be considered for the Integrity of RAT-dependent positioning.</w:t>
      </w:r>
    </w:p>
    <w:p w14:paraId="6B9A85D5" w14:textId="77777777" w:rsidR="00521F3A" w:rsidRPr="001B2A17" w:rsidRDefault="00521F3A" w:rsidP="00521F3A">
      <w:pPr>
        <w:numPr>
          <w:ilvl w:val="0"/>
          <w:numId w:val="18"/>
        </w:numPr>
        <w:overflowPunct w:val="0"/>
        <w:autoSpaceDE w:val="0"/>
        <w:autoSpaceDN w:val="0"/>
        <w:adjustRightInd w:val="0"/>
        <w:spacing w:line="400" w:lineRule="exact"/>
        <w:textAlignment w:val="baseline"/>
        <w:rPr>
          <w:rFonts w:eastAsia="等线"/>
          <w:b/>
          <w:sz w:val="22"/>
          <w:szCs w:val="22"/>
        </w:rPr>
      </w:pPr>
      <w:r w:rsidRPr="001B2A17">
        <w:rPr>
          <w:rFonts w:eastAsia="Calibri"/>
          <w:b/>
          <w:sz w:val="22"/>
          <w:szCs w:val="22"/>
          <w:lang w:val="x-none"/>
        </w:rPr>
        <w:lastRenderedPageBreak/>
        <w:t xml:space="preserve">TRP/UE measurements error </w:t>
      </w:r>
      <w:r w:rsidRPr="001B2A17">
        <w:rPr>
          <w:rFonts w:eastAsia="等线"/>
          <w:b/>
          <w:sz w:val="22"/>
          <w:szCs w:val="22"/>
        </w:rPr>
        <w:t xml:space="preserve">sources: </w:t>
      </w:r>
    </w:p>
    <w:p w14:paraId="220D38D6" w14:textId="77777777" w:rsidR="00521F3A" w:rsidRPr="001B2A17" w:rsidRDefault="00521F3A" w:rsidP="00521F3A">
      <w:pPr>
        <w:numPr>
          <w:ilvl w:val="1"/>
          <w:numId w:val="19"/>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measurement errors (RTOA/ UL-RSRP/UL-RSRPP/gNB Rx-Tx time difference measurements)</w:t>
      </w:r>
    </w:p>
    <w:p w14:paraId="704A3857" w14:textId="77777777" w:rsidR="00521F3A" w:rsidRPr="001B2A17" w:rsidRDefault="00521F3A" w:rsidP="00521F3A">
      <w:pPr>
        <w:numPr>
          <w:ilvl w:val="1"/>
          <w:numId w:val="19"/>
        </w:numPr>
        <w:tabs>
          <w:tab w:val="left" w:pos="720"/>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UE measurement errors (RSTD/ DL-RSRP/DL-RSRPP/UE Rx-Tx time measurements) </w:t>
      </w:r>
    </w:p>
    <w:p w14:paraId="6A605033" w14:textId="77777777" w:rsidR="00521F3A" w:rsidRPr="001B2A17" w:rsidRDefault="00521F3A" w:rsidP="00521F3A">
      <w:pPr>
        <w:numPr>
          <w:ilvl w:val="0"/>
          <w:numId w:val="18"/>
        </w:numPr>
        <w:overflowPunct w:val="0"/>
        <w:autoSpaceDE w:val="0"/>
        <w:autoSpaceDN w:val="0"/>
        <w:adjustRightInd w:val="0"/>
        <w:spacing w:line="400" w:lineRule="exact"/>
        <w:textAlignment w:val="baseline"/>
        <w:rPr>
          <w:rFonts w:eastAsia="等线"/>
          <w:b/>
          <w:sz w:val="22"/>
          <w:szCs w:val="22"/>
        </w:rPr>
      </w:pPr>
      <w:r w:rsidRPr="001B2A17">
        <w:rPr>
          <w:rFonts w:eastAsia="Calibri"/>
          <w:b/>
          <w:sz w:val="22"/>
          <w:szCs w:val="22"/>
          <w:lang w:val="x-none"/>
        </w:rPr>
        <w:t>Error in assistance data</w:t>
      </w:r>
      <w:r w:rsidRPr="001B2A17">
        <w:rPr>
          <w:rFonts w:eastAsia="等线"/>
          <w:b/>
          <w:sz w:val="22"/>
          <w:szCs w:val="22"/>
        </w:rPr>
        <w:t xml:space="preserve">: </w:t>
      </w:r>
    </w:p>
    <w:p w14:paraId="0BF19244" w14:textId="77777777" w:rsidR="00521F3A" w:rsidRPr="001B2A17" w:rsidRDefault="00521F3A" w:rsidP="00521F3A">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Synchronization errors (between TRPs)</w:t>
      </w:r>
    </w:p>
    <w:p w14:paraId="4D84F718" w14:textId="77777777" w:rsidR="00521F3A" w:rsidRPr="001B2A17" w:rsidRDefault="00521F3A" w:rsidP="00521F3A">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location</w:t>
      </w:r>
    </w:p>
    <w:p w14:paraId="3418BDFB" w14:textId="77777777" w:rsidR="00521F3A" w:rsidRPr="001B2A17" w:rsidRDefault="00521F3A" w:rsidP="00521F3A">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微软雅黑"/>
          <w:b/>
        </w:rPr>
        <w:t>TRP antenna calibration error</w:t>
      </w:r>
      <w:r w:rsidRPr="001B2A17">
        <w:rPr>
          <w:rFonts w:eastAsia="Calibri"/>
          <w:b/>
          <w:sz w:val="22"/>
          <w:szCs w:val="22"/>
          <w:lang w:val="x-none"/>
        </w:rPr>
        <w:t xml:space="preserve"> </w:t>
      </w:r>
    </w:p>
    <w:p w14:paraId="343D1AA1" w14:textId="77777777" w:rsidR="00521F3A" w:rsidRPr="001B2A17" w:rsidRDefault="00521F3A" w:rsidP="00521F3A">
      <w:pPr>
        <w:numPr>
          <w:ilvl w:val="0"/>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TRP/UE Timing error</w:t>
      </w:r>
    </w:p>
    <w:p w14:paraId="27336CAB" w14:textId="77777777" w:rsidR="00521F3A" w:rsidRPr="001B2A17" w:rsidRDefault="00521F3A" w:rsidP="00521F3A">
      <w:pPr>
        <w:numPr>
          <w:ilvl w:val="1"/>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 xml:space="preserve">Rx/Tx/RxTx TEG </w:t>
      </w:r>
    </w:p>
    <w:p w14:paraId="7ADC939A" w14:textId="77777777" w:rsidR="00521F3A" w:rsidRPr="001B2A17" w:rsidRDefault="00521F3A" w:rsidP="00521F3A">
      <w:pPr>
        <w:numPr>
          <w:ilvl w:val="1"/>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 xml:space="preserve">Difference of Rx/Tx/RxTx TEG of the same UE </w:t>
      </w:r>
    </w:p>
    <w:p w14:paraId="7B177B55" w14:textId="77777777" w:rsidR="00521F3A" w:rsidRPr="001B2A17" w:rsidRDefault="00521F3A" w:rsidP="00521F3A">
      <w:pPr>
        <w:numPr>
          <w:ilvl w:val="1"/>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TRP Rx/Tx/RxTx TEG </w:t>
      </w:r>
    </w:p>
    <w:p w14:paraId="4EE36231" w14:textId="77777777" w:rsidR="00521F3A" w:rsidRPr="001B2A17" w:rsidRDefault="00521F3A" w:rsidP="00521F3A">
      <w:pPr>
        <w:numPr>
          <w:ilvl w:val="1"/>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Differences of Rx/Tx/RxTx TEG of the same TRP </w:t>
      </w:r>
    </w:p>
    <w:p w14:paraId="043AC473" w14:textId="77777777" w:rsidR="00521F3A" w:rsidRPr="001B2A17" w:rsidRDefault="00521F3A" w:rsidP="00521F3A">
      <w:pPr>
        <w:numPr>
          <w:ilvl w:val="0"/>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UE/TRP clock drifting</w:t>
      </w:r>
    </w:p>
    <w:p w14:paraId="5D8F30AA" w14:textId="77777777" w:rsidR="00F436D8" w:rsidRPr="001B2A17" w:rsidRDefault="00F436D8" w:rsidP="00F436D8">
      <w:pPr>
        <w:spacing w:line="400" w:lineRule="exact"/>
        <w:rPr>
          <w:b/>
          <w:kern w:val="2"/>
          <w:sz w:val="22"/>
          <w:szCs w:val="22"/>
          <w:lang w:eastAsia="zh-CN"/>
        </w:rPr>
      </w:pPr>
      <w:r w:rsidRPr="001B2A17">
        <w:rPr>
          <w:b/>
          <w:kern w:val="2"/>
          <w:sz w:val="22"/>
          <w:szCs w:val="22"/>
          <w:lang w:eastAsia="zh-CN"/>
        </w:rPr>
        <w:t xml:space="preserve">Proposal </w:t>
      </w:r>
      <w:r w:rsidR="00F159D2" w:rsidRPr="001B2A17">
        <w:rPr>
          <w:b/>
          <w:kern w:val="2"/>
          <w:sz w:val="22"/>
          <w:szCs w:val="22"/>
          <w:lang w:eastAsia="zh-CN"/>
        </w:rPr>
        <w:t>2</w:t>
      </w:r>
      <w:r w:rsidRPr="001B2A17">
        <w:rPr>
          <w:b/>
          <w:kern w:val="2"/>
          <w:sz w:val="22"/>
          <w:szCs w:val="22"/>
          <w:lang w:eastAsia="zh-CN"/>
        </w:rPr>
        <w:t>: The following error sources for angle-based positioning methods may be considered for the Integrity of RAT-dependent positioning.</w:t>
      </w:r>
    </w:p>
    <w:p w14:paraId="594ACF22" w14:textId="77777777" w:rsidR="00521F3A" w:rsidRPr="001B2A17" w:rsidRDefault="00521F3A" w:rsidP="00521F3A">
      <w:pPr>
        <w:pStyle w:val="aa"/>
        <w:numPr>
          <w:ilvl w:val="0"/>
          <w:numId w:val="18"/>
        </w:numPr>
        <w:spacing w:line="400" w:lineRule="exact"/>
        <w:jc w:val="both"/>
        <w:rPr>
          <w:rFonts w:ascii="Times New Roman" w:eastAsiaTheme="minorEastAsia" w:hAnsi="Times New Roman"/>
          <w:b/>
          <w:kern w:val="2"/>
          <w:lang w:val="en-US" w:eastAsia="zh-CN"/>
        </w:rPr>
      </w:pPr>
      <w:r w:rsidRPr="001B2A17">
        <w:rPr>
          <w:rFonts w:ascii="Times New Roman" w:hAnsi="Times New Roman"/>
          <w:b/>
          <w:kern w:val="2"/>
          <w:lang w:eastAsia="zh-CN"/>
        </w:rPr>
        <w:t xml:space="preserve">TRP/UE measurements error </w:t>
      </w:r>
      <w:r w:rsidRPr="001B2A17">
        <w:rPr>
          <w:rFonts w:ascii="Times New Roman" w:eastAsiaTheme="minorEastAsia" w:hAnsi="Times New Roman"/>
          <w:b/>
          <w:kern w:val="2"/>
          <w:lang w:val="en-US" w:eastAsia="zh-CN"/>
        </w:rPr>
        <w:t xml:space="preserve">sources: </w:t>
      </w:r>
    </w:p>
    <w:p w14:paraId="25F94257" w14:textId="77777777" w:rsidR="00521F3A" w:rsidRPr="001B2A17" w:rsidRDefault="00521F3A" w:rsidP="00521F3A">
      <w:pPr>
        <w:pStyle w:val="aa"/>
        <w:numPr>
          <w:ilvl w:val="1"/>
          <w:numId w:val="19"/>
        </w:numPr>
        <w:spacing w:line="400" w:lineRule="exact"/>
        <w:jc w:val="both"/>
        <w:rPr>
          <w:rFonts w:ascii="Times New Roman" w:hAnsi="Times New Roman"/>
          <w:b/>
          <w:kern w:val="2"/>
          <w:lang w:eastAsia="zh-CN"/>
        </w:rPr>
      </w:pPr>
      <w:r w:rsidRPr="001B2A17">
        <w:rPr>
          <w:rFonts w:ascii="Times New Roman" w:hAnsi="Times New Roman"/>
          <w:b/>
          <w:kern w:val="2"/>
          <w:lang w:eastAsia="zh-CN"/>
        </w:rPr>
        <w:t>TRP measurement errors (UL-AOA/UL-RSRP/UL-RSRPP)</w:t>
      </w:r>
    </w:p>
    <w:p w14:paraId="6672C82A" w14:textId="77777777" w:rsidR="00521F3A" w:rsidRPr="001B2A17" w:rsidRDefault="00521F3A" w:rsidP="00521F3A">
      <w:pPr>
        <w:pStyle w:val="aa"/>
        <w:numPr>
          <w:ilvl w:val="1"/>
          <w:numId w:val="19"/>
        </w:numPr>
        <w:tabs>
          <w:tab w:val="left" w:pos="720"/>
          <w:tab w:val="left" w:pos="2160"/>
        </w:tabs>
        <w:spacing w:line="400" w:lineRule="exact"/>
        <w:jc w:val="both"/>
        <w:rPr>
          <w:rFonts w:ascii="Times New Roman" w:hAnsi="Times New Roman"/>
          <w:b/>
          <w:kern w:val="2"/>
          <w:lang w:eastAsia="zh-CN"/>
        </w:rPr>
      </w:pPr>
      <w:r w:rsidRPr="001B2A17">
        <w:rPr>
          <w:rFonts w:ascii="Times New Roman" w:hAnsi="Times New Roman"/>
          <w:b/>
          <w:kern w:val="2"/>
          <w:lang w:eastAsia="zh-CN"/>
        </w:rPr>
        <w:t xml:space="preserve">UE measurement errors (DL-RSRP/DL-RSRPP) </w:t>
      </w:r>
    </w:p>
    <w:p w14:paraId="5C75D4D0" w14:textId="77777777" w:rsidR="00521F3A" w:rsidRPr="001B2A17" w:rsidRDefault="00521F3A" w:rsidP="00521F3A">
      <w:pPr>
        <w:pStyle w:val="aa"/>
        <w:numPr>
          <w:ilvl w:val="0"/>
          <w:numId w:val="18"/>
        </w:numPr>
        <w:spacing w:line="400" w:lineRule="exact"/>
        <w:jc w:val="both"/>
        <w:rPr>
          <w:rFonts w:ascii="Times New Roman" w:eastAsiaTheme="minorEastAsia" w:hAnsi="Times New Roman"/>
          <w:b/>
          <w:kern w:val="2"/>
          <w:lang w:val="en-US" w:eastAsia="zh-CN"/>
        </w:rPr>
      </w:pPr>
      <w:r w:rsidRPr="001B2A17">
        <w:rPr>
          <w:rFonts w:ascii="Times New Roman" w:hAnsi="Times New Roman"/>
          <w:b/>
          <w:kern w:val="2"/>
          <w:lang w:eastAsia="zh-CN"/>
        </w:rPr>
        <w:t>Error in assistance data</w:t>
      </w:r>
      <w:r w:rsidRPr="001B2A17">
        <w:rPr>
          <w:rFonts w:ascii="Times New Roman" w:eastAsiaTheme="minorEastAsia" w:hAnsi="Times New Roman"/>
          <w:b/>
          <w:kern w:val="2"/>
          <w:lang w:val="en-US" w:eastAsia="zh-CN"/>
        </w:rPr>
        <w:t xml:space="preserve">: </w:t>
      </w:r>
    </w:p>
    <w:p w14:paraId="2F721C6F" w14:textId="77777777" w:rsidR="00521F3A" w:rsidRPr="001B2A17" w:rsidRDefault="00521F3A" w:rsidP="00521F3A">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location</w:t>
      </w:r>
    </w:p>
    <w:p w14:paraId="380509F9" w14:textId="77777777" w:rsidR="00521F3A" w:rsidRPr="001B2A17" w:rsidRDefault="00521F3A" w:rsidP="00521F3A">
      <w:pPr>
        <w:pStyle w:val="aa"/>
        <w:numPr>
          <w:ilvl w:val="1"/>
          <w:numId w:val="18"/>
        </w:numPr>
        <w:spacing w:line="400" w:lineRule="exact"/>
        <w:jc w:val="both"/>
        <w:rPr>
          <w:rFonts w:ascii="Times New Roman" w:hAnsi="Times New Roman"/>
          <w:b/>
          <w:kern w:val="2"/>
          <w:lang w:eastAsia="zh-CN"/>
        </w:rPr>
      </w:pPr>
      <w:r w:rsidRPr="001B2A17">
        <w:rPr>
          <w:rFonts w:ascii="Times New Roman" w:hAnsi="Times New Roman"/>
          <w:b/>
          <w:kern w:val="2"/>
          <w:lang w:eastAsia="zh-CN"/>
        </w:rPr>
        <w:t xml:space="preserve">TRP antenna reference point (ARP) errors (or antenna phase center errors) </w:t>
      </w:r>
    </w:p>
    <w:p w14:paraId="345C761E" w14:textId="77777777" w:rsidR="00521F3A" w:rsidRPr="001B2A17" w:rsidRDefault="00521F3A" w:rsidP="00521F3A">
      <w:pPr>
        <w:pStyle w:val="aa"/>
        <w:numPr>
          <w:ilvl w:val="1"/>
          <w:numId w:val="18"/>
        </w:numPr>
        <w:spacing w:line="400" w:lineRule="exact"/>
        <w:jc w:val="both"/>
        <w:rPr>
          <w:rFonts w:ascii="Times New Roman" w:hAnsi="Times New Roman"/>
          <w:b/>
          <w:kern w:val="2"/>
          <w:lang w:eastAsia="zh-CN"/>
        </w:rPr>
      </w:pPr>
      <w:r w:rsidRPr="001B2A17">
        <w:rPr>
          <w:rFonts w:ascii="Times New Roman" w:hAnsi="Times New Roman"/>
          <w:b/>
          <w:kern w:val="2"/>
          <w:lang w:eastAsia="zh-CN"/>
        </w:rPr>
        <w:t>TRP beam antenna information</w:t>
      </w:r>
    </w:p>
    <w:p w14:paraId="5A2C1C83" w14:textId="77777777" w:rsidR="00F436D8" w:rsidRPr="001B2A17" w:rsidRDefault="00F436D8" w:rsidP="00F436D8">
      <w:pPr>
        <w:rPr>
          <w:rFonts w:eastAsia="Yu Mincho"/>
          <w:lang w:eastAsia="ja-JP"/>
        </w:rPr>
      </w:pPr>
    </w:p>
    <w:p w14:paraId="694EAF98" w14:textId="77777777" w:rsidR="004E0D6B" w:rsidRPr="001B2A17" w:rsidRDefault="00F05689" w:rsidP="00F436D8">
      <w:pPr>
        <w:rPr>
          <w:kern w:val="2"/>
          <w:sz w:val="22"/>
          <w:szCs w:val="22"/>
          <w:lang w:eastAsia="zh-CN"/>
        </w:rPr>
      </w:pPr>
      <w:r w:rsidRPr="001B2A17">
        <w:rPr>
          <w:kern w:val="2"/>
          <w:sz w:val="22"/>
          <w:szCs w:val="22"/>
          <w:lang w:eastAsia="zh-CN"/>
        </w:rPr>
        <w:t xml:space="preserve">In the above content, we list all the errors that may affect the integrity. However, not all errors can be able to standardize. Some of </w:t>
      </w:r>
      <w:r w:rsidR="00C60462" w:rsidRPr="001B2A17">
        <w:rPr>
          <w:kern w:val="2"/>
          <w:sz w:val="22"/>
          <w:szCs w:val="22"/>
          <w:lang w:eastAsia="zh-CN"/>
        </w:rPr>
        <w:t xml:space="preserve">them </w:t>
      </w:r>
      <w:r w:rsidRPr="001B2A17">
        <w:rPr>
          <w:kern w:val="2"/>
          <w:sz w:val="22"/>
          <w:szCs w:val="22"/>
          <w:lang w:eastAsia="zh-CN"/>
        </w:rPr>
        <w:t>may be depende</w:t>
      </w:r>
      <w:r w:rsidR="00C10161" w:rsidRPr="001B2A17">
        <w:rPr>
          <w:kern w:val="2"/>
          <w:sz w:val="22"/>
          <w:szCs w:val="22"/>
          <w:lang w:eastAsia="zh-CN"/>
        </w:rPr>
        <w:t xml:space="preserve">nt on specific implementations and </w:t>
      </w:r>
      <w:r w:rsidR="006138FE" w:rsidRPr="001B2A17">
        <w:rPr>
          <w:kern w:val="2"/>
          <w:sz w:val="22"/>
          <w:szCs w:val="22"/>
          <w:lang w:eastAsia="zh-CN"/>
        </w:rPr>
        <w:t>difficult to model the distribution.</w:t>
      </w:r>
      <w:r w:rsidR="00C10161" w:rsidRPr="001B2A17">
        <w:rPr>
          <w:kern w:val="2"/>
          <w:sz w:val="22"/>
          <w:szCs w:val="22"/>
          <w:lang w:eastAsia="zh-CN"/>
        </w:rPr>
        <w:t xml:space="preserve"> For example, </w:t>
      </w:r>
      <w:r w:rsidR="008369B8" w:rsidRPr="001B2A17">
        <w:rPr>
          <w:kern w:val="2"/>
          <w:sz w:val="22"/>
          <w:szCs w:val="22"/>
          <w:lang w:eastAsia="zh-CN"/>
        </w:rPr>
        <w:t>the UE clock drifting is highly dependent on the products</w:t>
      </w:r>
      <w:r w:rsidR="00B07F6C" w:rsidRPr="001B2A17">
        <w:rPr>
          <w:kern w:val="2"/>
          <w:sz w:val="22"/>
          <w:szCs w:val="22"/>
          <w:lang w:eastAsia="zh-CN"/>
        </w:rPr>
        <w:t xml:space="preserve"> components</w:t>
      </w:r>
      <w:r w:rsidR="008369B8" w:rsidRPr="001B2A17">
        <w:rPr>
          <w:kern w:val="2"/>
          <w:sz w:val="22"/>
          <w:szCs w:val="22"/>
          <w:lang w:eastAsia="zh-CN"/>
        </w:rPr>
        <w:t>.</w:t>
      </w:r>
      <w:r w:rsidR="00674525" w:rsidRPr="001B2A17">
        <w:rPr>
          <w:kern w:val="2"/>
          <w:sz w:val="22"/>
          <w:szCs w:val="22"/>
          <w:lang w:eastAsia="zh-CN"/>
        </w:rPr>
        <w:t xml:space="preserve"> Thus, </w:t>
      </w:r>
      <w:r w:rsidR="00266DC8" w:rsidRPr="001B2A17">
        <w:rPr>
          <w:kern w:val="2"/>
          <w:sz w:val="22"/>
          <w:szCs w:val="22"/>
          <w:lang w:eastAsia="zh-CN"/>
        </w:rPr>
        <w:t>in order to</w:t>
      </w:r>
      <w:r w:rsidR="00674525" w:rsidRPr="001B2A17">
        <w:rPr>
          <w:kern w:val="2"/>
          <w:sz w:val="22"/>
          <w:szCs w:val="22"/>
          <w:lang w:eastAsia="zh-CN"/>
        </w:rPr>
        <w:t xml:space="preserve"> </w:t>
      </w:r>
      <w:r w:rsidR="00DE032A" w:rsidRPr="001B2A17">
        <w:rPr>
          <w:kern w:val="2"/>
          <w:sz w:val="22"/>
          <w:szCs w:val="22"/>
          <w:lang w:eastAsia="zh-CN"/>
        </w:rPr>
        <w:t xml:space="preserve">facilitate </w:t>
      </w:r>
      <w:r w:rsidR="00674525" w:rsidRPr="001B2A17">
        <w:rPr>
          <w:kern w:val="2"/>
          <w:sz w:val="22"/>
          <w:szCs w:val="22"/>
          <w:lang w:eastAsia="zh-CN"/>
        </w:rPr>
        <w:t>standardization</w:t>
      </w:r>
      <w:r w:rsidR="00B900FC" w:rsidRPr="001B2A17">
        <w:rPr>
          <w:kern w:val="2"/>
          <w:sz w:val="22"/>
          <w:szCs w:val="22"/>
          <w:lang w:eastAsia="zh-CN"/>
        </w:rPr>
        <w:t>,</w:t>
      </w:r>
      <w:r w:rsidR="00FC5138" w:rsidRPr="001B2A17">
        <w:rPr>
          <w:kern w:val="2"/>
          <w:sz w:val="22"/>
          <w:szCs w:val="22"/>
          <w:lang w:eastAsia="zh-CN"/>
        </w:rPr>
        <w:t xml:space="preserve"> </w:t>
      </w:r>
      <w:r w:rsidR="00266DC8" w:rsidRPr="001B2A17">
        <w:rPr>
          <w:kern w:val="2"/>
          <w:sz w:val="22"/>
          <w:szCs w:val="22"/>
          <w:lang w:eastAsia="zh-CN"/>
        </w:rPr>
        <w:t>the fir</w:t>
      </w:r>
      <w:r w:rsidR="00DE032A" w:rsidRPr="001B2A17">
        <w:rPr>
          <w:kern w:val="2"/>
          <w:sz w:val="22"/>
          <w:szCs w:val="22"/>
          <w:lang w:eastAsia="zh-CN"/>
        </w:rPr>
        <w:t xml:space="preserve">st issue needs to consider is that what are the criteria for standardizing error sources. From our perspective, the most important criteria is that the error source can be quantified and modeled. </w:t>
      </w:r>
      <w:r w:rsidR="006313ED" w:rsidRPr="001B2A17">
        <w:rPr>
          <w:kern w:val="2"/>
          <w:sz w:val="22"/>
          <w:szCs w:val="22"/>
          <w:lang w:eastAsia="zh-CN"/>
        </w:rPr>
        <w:t xml:space="preserve">Thus we propose that </w:t>
      </w:r>
    </w:p>
    <w:p w14:paraId="0AB34A8A" w14:textId="6D4D453E" w:rsidR="00B912E5" w:rsidRPr="001B2A17" w:rsidRDefault="00B912E5" w:rsidP="00B912E5">
      <w:pPr>
        <w:widowControl w:val="0"/>
        <w:spacing w:after="180"/>
        <w:jc w:val="both"/>
        <w:rPr>
          <w:b/>
          <w:kern w:val="2"/>
          <w:lang w:eastAsia="zh-CN"/>
        </w:rPr>
      </w:pPr>
      <w:r w:rsidRPr="001B2A17">
        <w:rPr>
          <w:b/>
          <w:kern w:val="2"/>
          <w:lang w:eastAsia="zh-CN"/>
        </w:rPr>
        <w:t xml:space="preserve">Proposal </w:t>
      </w:r>
      <w:r w:rsidR="00F159D2" w:rsidRPr="001B2A17">
        <w:rPr>
          <w:b/>
          <w:kern w:val="2"/>
          <w:lang w:eastAsia="zh-CN"/>
        </w:rPr>
        <w:t>3</w:t>
      </w:r>
      <w:r w:rsidRPr="001B2A17">
        <w:rPr>
          <w:b/>
          <w:kern w:val="2"/>
          <w:lang w:eastAsia="zh-CN"/>
        </w:rPr>
        <w:t>:</w:t>
      </w:r>
      <w:r w:rsidR="0025755E">
        <w:rPr>
          <w:b/>
          <w:kern w:val="2"/>
          <w:lang w:eastAsia="zh-CN"/>
        </w:rPr>
        <w:t xml:space="preserve"> In order to </w:t>
      </w:r>
      <w:r w:rsidR="007E6D09">
        <w:rPr>
          <w:b/>
          <w:kern w:val="2"/>
          <w:lang w:eastAsia="zh-CN"/>
        </w:rPr>
        <w:t>standardiz</w:t>
      </w:r>
      <w:r w:rsidR="007E6D09">
        <w:rPr>
          <w:rFonts w:hint="eastAsia"/>
          <w:b/>
          <w:kern w:val="2"/>
          <w:lang w:eastAsia="zh-CN"/>
        </w:rPr>
        <w:t>ation</w:t>
      </w:r>
      <w:r w:rsidR="0025755E">
        <w:rPr>
          <w:b/>
          <w:kern w:val="2"/>
          <w:lang w:eastAsia="zh-CN"/>
        </w:rPr>
        <w:t xml:space="preserve">, </w:t>
      </w:r>
      <w:r w:rsidR="0025755E">
        <w:rPr>
          <w:rFonts w:hint="eastAsia"/>
          <w:b/>
          <w:kern w:val="2"/>
          <w:lang w:eastAsia="zh-CN"/>
        </w:rPr>
        <w:t>t</w:t>
      </w:r>
      <w:r w:rsidRPr="001B2A17">
        <w:rPr>
          <w:b/>
          <w:kern w:val="2"/>
          <w:lang w:eastAsia="zh-CN"/>
        </w:rPr>
        <w:t>he criteri</w:t>
      </w:r>
      <w:r w:rsidR="00266DC8" w:rsidRPr="001B2A17">
        <w:rPr>
          <w:b/>
          <w:kern w:val="2"/>
          <w:lang w:eastAsia="zh-CN"/>
        </w:rPr>
        <w:t>a</w:t>
      </w:r>
      <w:r w:rsidRPr="001B2A17">
        <w:rPr>
          <w:b/>
          <w:kern w:val="2"/>
          <w:lang w:eastAsia="zh-CN"/>
        </w:rPr>
        <w:t xml:space="preserve"> to become an error source should be that error source can be quantified and modeled.</w:t>
      </w:r>
    </w:p>
    <w:p w14:paraId="1B3F4E53" w14:textId="77777777" w:rsidR="002168A7" w:rsidRPr="001B2A17" w:rsidRDefault="003D5A9E" w:rsidP="0095383D">
      <w:pPr>
        <w:pStyle w:val="maintext"/>
        <w:spacing w:before="0" w:after="0"/>
        <w:ind w:firstLineChars="0" w:firstLine="0"/>
        <w:jc w:val="left"/>
        <w:rPr>
          <w:rFonts w:eastAsiaTheme="minorEastAsia"/>
          <w:sz w:val="22"/>
          <w:szCs w:val="22"/>
          <w:lang w:eastAsia="zh-CN"/>
        </w:rPr>
      </w:pPr>
      <w:r>
        <w:rPr>
          <w:rFonts w:eastAsiaTheme="minorEastAsia"/>
          <w:sz w:val="22"/>
          <w:szCs w:val="22"/>
        </w:rPr>
        <w:t>From the last meeting agreements, e</w:t>
      </w:r>
      <w:r w:rsidR="00BF418C" w:rsidRPr="001B2A17">
        <w:rPr>
          <w:rFonts w:eastAsiaTheme="minorEastAsia"/>
          <w:sz w:val="22"/>
          <w:szCs w:val="22"/>
        </w:rPr>
        <w:t>ffects of multipath/NLoS channels on TRP/UE measurement errors</w:t>
      </w:r>
      <w:r w:rsidR="001A5F03" w:rsidRPr="001B2A17">
        <w:rPr>
          <w:rFonts w:eastAsiaTheme="minorEastAsia"/>
          <w:sz w:val="22"/>
          <w:szCs w:val="22"/>
        </w:rPr>
        <w:t xml:space="preserve"> are FFS. </w:t>
      </w:r>
      <w:r w:rsidR="004716E6" w:rsidRPr="001B2A17">
        <w:rPr>
          <w:rFonts w:eastAsiaTheme="minorEastAsia"/>
          <w:sz w:val="22"/>
          <w:szCs w:val="22"/>
        </w:rPr>
        <w:t xml:space="preserve">From our opinion, the multipath can be covered by </w:t>
      </w:r>
      <w:r w:rsidR="00DD57DE" w:rsidRPr="001B2A17">
        <w:rPr>
          <w:rFonts w:eastAsiaTheme="minorEastAsia"/>
          <w:sz w:val="22"/>
          <w:szCs w:val="22"/>
        </w:rPr>
        <w:t xml:space="preserve">positioning measurement, reflected in </w:t>
      </w:r>
      <w:r w:rsidR="00632EA0" w:rsidRPr="001B2A17">
        <w:rPr>
          <w:rFonts w:eastAsiaTheme="minorEastAsia"/>
          <w:sz w:val="22"/>
          <w:szCs w:val="22"/>
        </w:rPr>
        <w:t>multipath measurement or LoS/NLoS</w:t>
      </w:r>
      <w:r w:rsidR="00DD57DE" w:rsidRPr="001B2A17">
        <w:rPr>
          <w:rFonts w:eastAsiaTheme="minorEastAsia"/>
          <w:sz w:val="22"/>
          <w:szCs w:val="22"/>
        </w:rPr>
        <w:t xml:space="preserve"> indicator.</w:t>
      </w:r>
      <w:r w:rsidR="00C0646D">
        <w:rPr>
          <w:rFonts w:eastAsiaTheme="minorEastAsia"/>
          <w:sz w:val="22"/>
          <w:szCs w:val="22"/>
        </w:rPr>
        <w:t xml:space="preserve"> And in current </w:t>
      </w:r>
      <w:r w:rsidR="00C0646D">
        <w:rPr>
          <w:rFonts w:eastAsiaTheme="minorEastAsia"/>
          <w:sz w:val="22"/>
          <w:szCs w:val="22"/>
        </w:rPr>
        <w:lastRenderedPageBreak/>
        <w:t xml:space="preserve">specification, </w:t>
      </w:r>
      <w:r w:rsidR="002168A7" w:rsidRPr="001B2A17">
        <w:rPr>
          <w:rFonts w:eastAsiaTheme="minorEastAsia"/>
          <w:sz w:val="22"/>
          <w:szCs w:val="22"/>
        </w:rPr>
        <w:t>UE may be configured to measurement and report multipath measurement results. And t</w:t>
      </w:r>
      <w:r w:rsidR="0031000C" w:rsidRPr="001B2A17">
        <w:rPr>
          <w:rFonts w:eastAsiaTheme="minorEastAsia"/>
          <w:sz w:val="22"/>
          <w:szCs w:val="22"/>
        </w:rPr>
        <w:t xml:space="preserve">he likelihood of </w:t>
      </w:r>
      <w:r w:rsidR="005E0F6D" w:rsidRPr="001B2A17">
        <w:rPr>
          <w:rFonts w:eastAsiaTheme="minorEastAsia"/>
          <w:sz w:val="22"/>
          <w:szCs w:val="22"/>
        </w:rPr>
        <w:t>LoS</w:t>
      </w:r>
      <w:r w:rsidR="0031000C" w:rsidRPr="001B2A17">
        <w:rPr>
          <w:rFonts w:eastAsiaTheme="minorEastAsia"/>
          <w:sz w:val="22"/>
          <w:szCs w:val="22"/>
        </w:rPr>
        <w:t xml:space="preserve"> are indicated</w:t>
      </w:r>
      <w:r w:rsidR="00632EA0" w:rsidRPr="001B2A17">
        <w:rPr>
          <w:rFonts w:eastAsiaTheme="minorEastAsia"/>
          <w:sz w:val="22"/>
          <w:szCs w:val="22"/>
        </w:rPr>
        <w:t xml:space="preserve"> by LoS/NloS </w:t>
      </w:r>
      <w:r w:rsidR="0031000C" w:rsidRPr="001B2A17">
        <w:rPr>
          <w:rFonts w:eastAsiaTheme="minorEastAsia"/>
          <w:sz w:val="22"/>
          <w:szCs w:val="22"/>
        </w:rPr>
        <w:t xml:space="preserve">indicator. </w:t>
      </w:r>
      <w:r w:rsidR="002168A7" w:rsidRPr="001B2A17">
        <w:rPr>
          <w:rFonts w:eastAsiaTheme="minorEastAsia"/>
          <w:sz w:val="22"/>
          <w:szCs w:val="22"/>
          <w:lang w:eastAsia="zh-CN"/>
        </w:rPr>
        <w:t>Thus, we proposal that</w:t>
      </w:r>
    </w:p>
    <w:p w14:paraId="66AC96D9" w14:textId="77777777" w:rsidR="002168A7" w:rsidRPr="001B2A17" w:rsidRDefault="002168A7" w:rsidP="002168A7">
      <w:pPr>
        <w:widowControl w:val="0"/>
        <w:spacing w:after="180"/>
        <w:jc w:val="both"/>
        <w:rPr>
          <w:b/>
          <w:kern w:val="2"/>
          <w:sz w:val="22"/>
          <w:szCs w:val="22"/>
          <w:lang w:eastAsia="zh-CN"/>
        </w:rPr>
      </w:pPr>
      <w:r w:rsidRPr="001B2A17">
        <w:rPr>
          <w:b/>
          <w:kern w:val="2"/>
          <w:sz w:val="22"/>
          <w:szCs w:val="22"/>
          <w:lang w:eastAsia="zh-CN"/>
        </w:rPr>
        <w:t xml:space="preserve">Proposal </w:t>
      </w:r>
      <w:r w:rsidR="00F159D2" w:rsidRPr="001B2A17">
        <w:rPr>
          <w:b/>
          <w:kern w:val="2"/>
          <w:sz w:val="22"/>
          <w:szCs w:val="22"/>
          <w:lang w:eastAsia="zh-CN"/>
        </w:rPr>
        <w:t>4</w:t>
      </w:r>
      <w:r w:rsidRPr="001B2A17">
        <w:rPr>
          <w:b/>
          <w:kern w:val="2"/>
          <w:sz w:val="22"/>
          <w:szCs w:val="22"/>
          <w:lang w:eastAsia="zh-CN"/>
        </w:rPr>
        <w:t>: Multipath errors can be covered by measurement errors.</w:t>
      </w:r>
    </w:p>
    <w:p w14:paraId="0623F4BA" w14:textId="77777777" w:rsidR="00C32F02" w:rsidRPr="001B2A17" w:rsidRDefault="006C7AE7" w:rsidP="006C7AE7">
      <w:pPr>
        <w:widowControl w:val="0"/>
        <w:spacing w:after="180"/>
        <w:jc w:val="both"/>
        <w:rPr>
          <w:kern w:val="2"/>
          <w:sz w:val="22"/>
          <w:szCs w:val="22"/>
          <w:lang w:eastAsia="zh-CN"/>
        </w:rPr>
      </w:pPr>
      <w:r w:rsidRPr="001B2A17">
        <w:rPr>
          <w:kern w:val="2"/>
          <w:sz w:val="22"/>
          <w:szCs w:val="22"/>
          <w:lang w:eastAsia="zh-CN"/>
        </w:rPr>
        <w:t xml:space="preserve">In order to determine the integrity error, it is first thing to model each error. In GNSS integrity, each error follows paired overbounding distribution principle. And </w:t>
      </w:r>
      <w:r w:rsidR="00156FB4" w:rsidRPr="001B2A17">
        <w:rPr>
          <w:kern w:val="2"/>
          <w:sz w:val="22"/>
          <w:szCs w:val="22"/>
          <w:lang w:eastAsia="zh-CN"/>
        </w:rPr>
        <w:t xml:space="preserve">the mean and </w:t>
      </w:r>
      <w:r w:rsidR="00FA72A4" w:rsidRPr="001B2A17">
        <w:rPr>
          <w:kern w:val="2"/>
          <w:sz w:val="22"/>
          <w:szCs w:val="22"/>
          <w:lang w:eastAsia="zh-CN"/>
        </w:rPr>
        <w:t>deviation</w:t>
      </w:r>
      <w:r w:rsidR="00156FB4" w:rsidRPr="001B2A17">
        <w:rPr>
          <w:kern w:val="2"/>
          <w:sz w:val="22"/>
          <w:szCs w:val="22"/>
          <w:lang w:eastAsia="zh-CN"/>
        </w:rPr>
        <w:t xml:space="preserve"> of </w:t>
      </w:r>
      <w:r w:rsidR="00817FEC" w:rsidRPr="001B2A17">
        <w:rPr>
          <w:kern w:val="2"/>
          <w:sz w:val="22"/>
          <w:szCs w:val="22"/>
          <w:lang w:eastAsia="zh-CN"/>
        </w:rPr>
        <w:t xml:space="preserve">error sources, such as </w:t>
      </w:r>
      <w:r w:rsidR="00156FB4" w:rsidRPr="001B2A17">
        <w:rPr>
          <w:kern w:val="2"/>
          <w:sz w:val="22"/>
          <w:szCs w:val="22"/>
          <w:lang w:eastAsia="zh-CN"/>
        </w:rPr>
        <w:t xml:space="preserve">orbit, clock, </w:t>
      </w:r>
      <w:r w:rsidR="00817FEC" w:rsidRPr="001B2A17">
        <w:rPr>
          <w:kern w:val="2"/>
          <w:sz w:val="22"/>
          <w:szCs w:val="22"/>
          <w:lang w:eastAsia="zh-CN"/>
        </w:rPr>
        <w:t xml:space="preserve">code/phase bias, ionosphere </w:t>
      </w:r>
      <w:r w:rsidR="00495786" w:rsidRPr="001B2A17">
        <w:rPr>
          <w:kern w:val="2"/>
          <w:sz w:val="22"/>
          <w:szCs w:val="22"/>
          <w:lang w:eastAsia="zh-CN"/>
        </w:rPr>
        <w:t xml:space="preserve">error </w:t>
      </w:r>
      <w:r w:rsidR="00817FEC" w:rsidRPr="001B2A17">
        <w:rPr>
          <w:kern w:val="2"/>
          <w:sz w:val="22"/>
          <w:szCs w:val="22"/>
          <w:lang w:eastAsia="zh-CN"/>
        </w:rPr>
        <w:t xml:space="preserve">are </w:t>
      </w:r>
      <w:r w:rsidR="00495786" w:rsidRPr="001B2A17">
        <w:rPr>
          <w:kern w:val="2"/>
          <w:sz w:val="22"/>
          <w:szCs w:val="22"/>
          <w:lang w:eastAsia="zh-CN"/>
        </w:rPr>
        <w:t>determined by</w:t>
      </w:r>
      <w:r w:rsidR="00817FEC" w:rsidRPr="001B2A17">
        <w:rPr>
          <w:kern w:val="2"/>
          <w:sz w:val="22"/>
          <w:szCs w:val="22"/>
          <w:lang w:eastAsia="zh-CN"/>
        </w:rPr>
        <w:t xml:space="preserve"> LMF. And LMF will transmit</w:t>
      </w:r>
      <w:r w:rsidR="00495786" w:rsidRPr="001B2A17">
        <w:rPr>
          <w:kern w:val="2"/>
          <w:sz w:val="22"/>
          <w:szCs w:val="22"/>
          <w:lang w:eastAsia="zh-CN"/>
        </w:rPr>
        <w:t xml:space="preserve"> it</w:t>
      </w:r>
      <w:r w:rsidR="00817FEC" w:rsidRPr="001B2A17">
        <w:rPr>
          <w:kern w:val="2"/>
          <w:sz w:val="22"/>
          <w:szCs w:val="22"/>
          <w:lang w:eastAsia="zh-CN"/>
        </w:rPr>
        <w:t xml:space="preserve"> to the UE via assistance data for integrity calculation.</w:t>
      </w:r>
      <w:r w:rsidR="00495786" w:rsidRPr="001B2A17">
        <w:rPr>
          <w:kern w:val="2"/>
          <w:sz w:val="22"/>
          <w:szCs w:val="22"/>
          <w:lang w:eastAsia="zh-CN"/>
        </w:rPr>
        <w:t xml:space="preserve"> </w:t>
      </w:r>
    </w:p>
    <w:p w14:paraId="2C703AA5" w14:textId="3B5F427F" w:rsidR="00715ADA" w:rsidRPr="001B2A17" w:rsidRDefault="00C32F02" w:rsidP="00054EA4">
      <w:pPr>
        <w:widowControl w:val="0"/>
        <w:spacing w:after="180"/>
        <w:jc w:val="both"/>
        <w:rPr>
          <w:kern w:val="2"/>
          <w:sz w:val="22"/>
          <w:szCs w:val="22"/>
          <w:lang w:eastAsia="zh-CN"/>
        </w:rPr>
      </w:pPr>
      <w:r w:rsidRPr="001B2A17">
        <w:rPr>
          <w:kern w:val="2"/>
          <w:sz w:val="22"/>
          <w:szCs w:val="22"/>
          <w:lang w:eastAsia="zh-CN"/>
        </w:rPr>
        <w:t>F</w:t>
      </w:r>
      <w:r w:rsidR="00495786" w:rsidRPr="001B2A17">
        <w:rPr>
          <w:kern w:val="2"/>
          <w:sz w:val="22"/>
          <w:szCs w:val="22"/>
          <w:lang w:eastAsia="zh-CN"/>
        </w:rPr>
        <w:t>or RAT-dependent integrity,</w:t>
      </w:r>
      <w:r w:rsidR="0080128E" w:rsidRPr="001B2A17">
        <w:rPr>
          <w:kern w:val="2"/>
          <w:sz w:val="22"/>
          <w:szCs w:val="22"/>
          <w:lang w:eastAsia="zh-CN"/>
        </w:rPr>
        <w:t xml:space="preserve"> the error sources can</w:t>
      </w:r>
      <w:r w:rsidRPr="001B2A17">
        <w:rPr>
          <w:kern w:val="2"/>
          <w:sz w:val="22"/>
          <w:szCs w:val="22"/>
          <w:lang w:eastAsia="zh-CN"/>
        </w:rPr>
        <w:t xml:space="preserve"> be divided into normal error and </w:t>
      </w:r>
      <w:r w:rsidR="00F230B2" w:rsidRPr="001B2A17">
        <w:rPr>
          <w:kern w:val="2"/>
          <w:sz w:val="22"/>
          <w:szCs w:val="22"/>
          <w:lang w:eastAsia="zh-CN"/>
        </w:rPr>
        <w:t xml:space="preserve">abnormal error. </w:t>
      </w:r>
      <w:r w:rsidR="00C14914" w:rsidRPr="001B2A17">
        <w:rPr>
          <w:kern w:val="2"/>
          <w:sz w:val="22"/>
          <w:szCs w:val="22"/>
          <w:lang w:eastAsia="zh-CN"/>
        </w:rPr>
        <w:t>The n</w:t>
      </w:r>
      <w:r w:rsidR="00F230B2" w:rsidRPr="001B2A17">
        <w:rPr>
          <w:kern w:val="2"/>
          <w:sz w:val="22"/>
          <w:szCs w:val="22"/>
          <w:lang w:eastAsia="zh-CN"/>
        </w:rPr>
        <w:t xml:space="preserve">ormal error may be able to </w:t>
      </w:r>
      <w:r w:rsidR="001F0C85" w:rsidRPr="001B2A17">
        <w:rPr>
          <w:kern w:val="2"/>
          <w:sz w:val="22"/>
          <w:szCs w:val="22"/>
          <w:lang w:eastAsia="zh-CN"/>
        </w:rPr>
        <w:t xml:space="preserve">model as Gaussian distribution with </w:t>
      </w:r>
      <w:r w:rsidR="00583BCA" w:rsidRPr="001B2A17">
        <w:rPr>
          <w:kern w:val="2"/>
          <w:sz w:val="22"/>
          <w:szCs w:val="22"/>
          <w:lang w:eastAsia="zh-CN"/>
        </w:rPr>
        <w:t>unknown</w:t>
      </w:r>
      <w:r w:rsidR="001F0C85" w:rsidRPr="001B2A17">
        <w:rPr>
          <w:kern w:val="2"/>
          <w:sz w:val="22"/>
          <w:szCs w:val="22"/>
          <w:lang w:eastAsia="zh-CN"/>
        </w:rPr>
        <w:t xml:space="preserve"> mean and deviation</w:t>
      </w:r>
      <w:r w:rsidR="00583BCA" w:rsidRPr="001B2A17">
        <w:rPr>
          <w:kern w:val="2"/>
          <w:sz w:val="22"/>
          <w:szCs w:val="22"/>
          <w:lang w:eastAsia="zh-CN"/>
        </w:rPr>
        <w:t xml:space="preserve">. </w:t>
      </w:r>
      <w:r w:rsidR="00C14914" w:rsidRPr="001B2A17">
        <w:rPr>
          <w:kern w:val="2"/>
          <w:sz w:val="22"/>
          <w:szCs w:val="22"/>
          <w:lang w:eastAsia="zh-CN"/>
        </w:rPr>
        <w:t xml:space="preserve">For example, </w:t>
      </w:r>
      <w:r w:rsidR="00C77025" w:rsidRPr="001B2A17">
        <w:rPr>
          <w:kern w:val="2"/>
          <w:sz w:val="22"/>
          <w:szCs w:val="22"/>
          <w:lang w:eastAsia="zh-CN"/>
        </w:rPr>
        <w:t xml:space="preserve">measurement-related error </w:t>
      </w:r>
      <w:r w:rsidR="00C14914" w:rsidRPr="001B2A17">
        <w:rPr>
          <w:kern w:val="2"/>
          <w:sz w:val="22"/>
          <w:szCs w:val="22"/>
          <w:lang w:eastAsia="zh-CN"/>
        </w:rPr>
        <w:t>may be able to model as Gaussian distribution.</w:t>
      </w:r>
      <w:r w:rsidR="00C77025" w:rsidRPr="001B2A17">
        <w:rPr>
          <w:kern w:val="2"/>
          <w:sz w:val="22"/>
          <w:szCs w:val="22"/>
          <w:lang w:eastAsia="zh-CN"/>
        </w:rPr>
        <w:t xml:space="preserve"> </w:t>
      </w:r>
      <w:r w:rsidR="00CE53F7" w:rsidRPr="001B2A17">
        <w:rPr>
          <w:kern w:val="2"/>
          <w:sz w:val="22"/>
          <w:szCs w:val="22"/>
          <w:lang w:eastAsia="zh-CN"/>
        </w:rPr>
        <w:t xml:space="preserve">And the </w:t>
      </w:r>
      <w:r w:rsidR="00054EA4" w:rsidRPr="001B2A17">
        <w:rPr>
          <w:kern w:val="2"/>
          <w:sz w:val="22"/>
          <w:szCs w:val="22"/>
          <w:lang w:eastAsia="zh-CN"/>
        </w:rPr>
        <w:t xml:space="preserve">values of </w:t>
      </w:r>
      <w:r w:rsidR="00CE53F7" w:rsidRPr="001B2A17">
        <w:rPr>
          <w:kern w:val="2"/>
          <w:sz w:val="22"/>
          <w:szCs w:val="22"/>
          <w:lang w:eastAsia="zh-CN"/>
        </w:rPr>
        <w:t>mean and deviation</w:t>
      </w:r>
      <w:r w:rsidR="00054EA4" w:rsidRPr="001B2A17">
        <w:rPr>
          <w:kern w:val="2"/>
          <w:sz w:val="22"/>
          <w:szCs w:val="22"/>
          <w:lang w:eastAsia="zh-CN"/>
        </w:rPr>
        <w:t xml:space="preserve"> may</w:t>
      </w:r>
      <w:r w:rsidR="00CE53F7" w:rsidRPr="001B2A17">
        <w:rPr>
          <w:kern w:val="2"/>
          <w:sz w:val="22"/>
          <w:szCs w:val="22"/>
          <w:lang w:eastAsia="zh-CN"/>
        </w:rPr>
        <w:t xml:space="preserve"> be</w:t>
      </w:r>
      <w:r w:rsidR="00054EA4" w:rsidRPr="001B2A17">
        <w:rPr>
          <w:kern w:val="2"/>
          <w:sz w:val="22"/>
          <w:szCs w:val="22"/>
          <w:lang w:eastAsia="zh-CN"/>
        </w:rPr>
        <w:t xml:space="preserve"> determined by considering the upper and lower performance limit requirements of RAN4.</w:t>
      </w:r>
      <w:r w:rsidR="00CE53F7" w:rsidRPr="001B2A17">
        <w:rPr>
          <w:kern w:val="2"/>
          <w:sz w:val="22"/>
          <w:szCs w:val="22"/>
          <w:lang w:eastAsia="zh-CN"/>
        </w:rPr>
        <w:t xml:space="preserve"> </w:t>
      </w:r>
      <w:r w:rsidR="00054EA4" w:rsidRPr="001B2A17">
        <w:rPr>
          <w:kern w:val="2"/>
          <w:sz w:val="22"/>
          <w:szCs w:val="22"/>
          <w:lang w:eastAsia="zh-CN"/>
        </w:rPr>
        <w:t xml:space="preserve">And another way to determine the </w:t>
      </w:r>
      <w:r w:rsidR="00C97BBB">
        <w:rPr>
          <w:kern w:val="2"/>
          <w:sz w:val="22"/>
          <w:szCs w:val="22"/>
          <w:lang w:eastAsia="zh-CN"/>
        </w:rPr>
        <w:t xml:space="preserve">values of </w:t>
      </w:r>
      <w:r w:rsidR="00054EA4" w:rsidRPr="001B2A17">
        <w:rPr>
          <w:kern w:val="2"/>
          <w:sz w:val="22"/>
          <w:szCs w:val="22"/>
          <w:lang w:eastAsia="zh-CN"/>
        </w:rPr>
        <w:t xml:space="preserve">mean and </w:t>
      </w:r>
      <w:r w:rsidR="00FA72A4" w:rsidRPr="001B2A17">
        <w:rPr>
          <w:kern w:val="2"/>
          <w:sz w:val="22"/>
          <w:szCs w:val="22"/>
          <w:lang w:eastAsia="zh-CN"/>
        </w:rPr>
        <w:t>deviation</w:t>
      </w:r>
      <w:r w:rsidR="00054EA4" w:rsidRPr="001B2A17">
        <w:rPr>
          <w:kern w:val="2"/>
          <w:sz w:val="22"/>
          <w:szCs w:val="22"/>
          <w:lang w:eastAsia="zh-CN"/>
        </w:rPr>
        <w:t xml:space="preserve"> may be from assistance data. Specifically, for some error caused by TRP, the mean and </w:t>
      </w:r>
      <w:r w:rsidR="00FA72A4" w:rsidRPr="001B2A17">
        <w:rPr>
          <w:kern w:val="2"/>
          <w:sz w:val="22"/>
          <w:szCs w:val="22"/>
          <w:lang w:eastAsia="zh-CN"/>
        </w:rPr>
        <w:t>deviation</w:t>
      </w:r>
      <w:r w:rsidR="00054EA4" w:rsidRPr="001B2A17">
        <w:rPr>
          <w:kern w:val="2"/>
          <w:sz w:val="22"/>
          <w:szCs w:val="22"/>
          <w:lang w:eastAsia="zh-CN"/>
        </w:rPr>
        <w:t xml:space="preserve"> of error sources may be determined by gNB, and then be transmitted to LMF via NRPPa signalling. The abnormal error may occur rarely, but they can cause great impact. For example, the </w:t>
      </w:r>
      <w:r w:rsidR="00304C08" w:rsidRPr="001B2A17">
        <w:rPr>
          <w:kern w:val="2"/>
          <w:sz w:val="22"/>
          <w:szCs w:val="22"/>
          <w:lang w:eastAsia="zh-CN"/>
        </w:rPr>
        <w:t xml:space="preserve">malfunction of the TRP or UE happens when transmit or receive the PRS/SRS. </w:t>
      </w:r>
      <w:r w:rsidR="00715ADA" w:rsidRPr="001B2A17">
        <w:rPr>
          <w:kern w:val="2"/>
          <w:sz w:val="22"/>
          <w:szCs w:val="22"/>
          <w:lang w:eastAsia="zh-CN"/>
        </w:rPr>
        <w:t>RAN</w:t>
      </w:r>
      <w:r w:rsidR="007C312B">
        <w:rPr>
          <w:rFonts w:hint="eastAsia"/>
          <w:kern w:val="2"/>
          <w:sz w:val="22"/>
          <w:szCs w:val="22"/>
          <w:lang w:eastAsia="zh-CN"/>
        </w:rPr>
        <w:t>1</w:t>
      </w:r>
      <w:r w:rsidR="00715ADA" w:rsidRPr="001B2A17">
        <w:rPr>
          <w:kern w:val="2"/>
          <w:sz w:val="22"/>
          <w:szCs w:val="22"/>
          <w:lang w:eastAsia="zh-CN"/>
        </w:rPr>
        <w:t xml:space="preserve"> should further discuss whether and how to handle abnormal errors in subsequent standardization process.</w:t>
      </w:r>
    </w:p>
    <w:p w14:paraId="688692D2" w14:textId="77777777" w:rsidR="00CC25F2" w:rsidRPr="001B2A17" w:rsidRDefault="00CC33F2" w:rsidP="009E381C">
      <w:pPr>
        <w:pStyle w:val="aa"/>
        <w:tabs>
          <w:tab w:val="left" w:pos="720"/>
          <w:tab w:val="left" w:pos="2160"/>
        </w:tabs>
        <w:spacing w:line="400" w:lineRule="exact"/>
        <w:ind w:left="0"/>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 xml:space="preserve">Proposal </w:t>
      </w:r>
      <w:r w:rsidR="00A46534" w:rsidRPr="001B2A17">
        <w:rPr>
          <w:rFonts w:ascii="Times New Roman" w:eastAsiaTheme="minorEastAsia" w:hAnsi="Times New Roman"/>
          <w:b/>
          <w:kern w:val="2"/>
          <w:lang w:eastAsia="zh-CN"/>
        </w:rPr>
        <w:t>5</w:t>
      </w:r>
      <w:r w:rsidRPr="001B2A17">
        <w:rPr>
          <w:rFonts w:ascii="Times New Roman" w:eastAsiaTheme="minorEastAsia" w:hAnsi="Times New Roman"/>
          <w:b/>
          <w:kern w:val="2"/>
          <w:lang w:eastAsia="zh-CN"/>
        </w:rPr>
        <w:t>：</w:t>
      </w:r>
      <w:r w:rsidRPr="001B2A17">
        <w:rPr>
          <w:rFonts w:ascii="Times New Roman" w:eastAsiaTheme="minorEastAsia" w:hAnsi="Times New Roman"/>
          <w:b/>
          <w:kern w:val="2"/>
          <w:lang w:eastAsia="zh-CN"/>
        </w:rPr>
        <w:t xml:space="preserve"> </w:t>
      </w:r>
      <w:r w:rsidR="009E381C" w:rsidRPr="001B2A17">
        <w:rPr>
          <w:rFonts w:ascii="Times New Roman" w:eastAsiaTheme="minorEastAsia" w:hAnsi="Times New Roman"/>
          <w:b/>
          <w:kern w:val="2"/>
          <w:lang w:eastAsia="zh-CN"/>
        </w:rPr>
        <w:t xml:space="preserve">To identify the mean and </w:t>
      </w:r>
      <w:r w:rsidR="00FA72A4" w:rsidRPr="001B2A17">
        <w:rPr>
          <w:rFonts w:ascii="Times New Roman" w:eastAsiaTheme="minorEastAsia" w:hAnsi="Times New Roman"/>
          <w:b/>
          <w:kern w:val="2"/>
          <w:lang w:eastAsia="zh-CN"/>
        </w:rPr>
        <w:t>deviation</w:t>
      </w:r>
      <w:r w:rsidRPr="001B2A17">
        <w:rPr>
          <w:rFonts w:ascii="Times New Roman" w:eastAsiaTheme="minorEastAsia" w:hAnsi="Times New Roman"/>
          <w:b/>
          <w:kern w:val="2"/>
          <w:lang w:eastAsia="zh-CN"/>
        </w:rPr>
        <w:t xml:space="preserve"> for the </w:t>
      </w:r>
      <w:r w:rsidR="00521F3A" w:rsidRPr="001B2A17">
        <w:rPr>
          <w:rFonts w:ascii="Times New Roman" w:eastAsiaTheme="minorEastAsia" w:hAnsi="Times New Roman"/>
          <w:b/>
          <w:kern w:val="2"/>
          <w:lang w:eastAsia="zh-CN"/>
        </w:rPr>
        <w:t>overbounding</w:t>
      </w:r>
      <w:r w:rsidRPr="001B2A17">
        <w:rPr>
          <w:rFonts w:ascii="Times New Roman" w:eastAsiaTheme="minorEastAsia" w:hAnsi="Times New Roman"/>
          <w:b/>
          <w:kern w:val="2"/>
          <w:lang w:eastAsia="zh-CN"/>
        </w:rPr>
        <w:t xml:space="preserve"> model</w:t>
      </w:r>
      <w:r w:rsidRPr="001B2A17">
        <w:rPr>
          <w:rFonts w:ascii="Times New Roman" w:eastAsiaTheme="minorEastAsia" w:hAnsi="Times New Roman"/>
          <w:b/>
          <w:kern w:val="2"/>
          <w:lang w:eastAsia="zh-CN"/>
        </w:rPr>
        <w:t>，</w:t>
      </w:r>
      <w:r w:rsidRPr="001B2A17">
        <w:rPr>
          <w:rFonts w:ascii="Times New Roman" w:eastAsiaTheme="minorEastAsia" w:hAnsi="Times New Roman"/>
          <w:b/>
          <w:kern w:val="2"/>
          <w:lang w:eastAsia="zh-CN"/>
        </w:rPr>
        <w:t xml:space="preserve"> the following approaches are presented:</w:t>
      </w:r>
    </w:p>
    <w:p w14:paraId="0DBB7C0D" w14:textId="77777777" w:rsidR="00CC33F2" w:rsidRPr="001B2A17" w:rsidRDefault="00CC33F2" w:rsidP="00CC33F2">
      <w:pPr>
        <w:pStyle w:val="aa"/>
        <w:numPr>
          <w:ilvl w:val="0"/>
          <w:numId w:val="21"/>
        </w:numPr>
        <w:tabs>
          <w:tab w:val="left" w:pos="720"/>
          <w:tab w:val="left" w:pos="2160"/>
        </w:tabs>
        <w:spacing w:line="400" w:lineRule="exact"/>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Use information from assistance data</w:t>
      </w:r>
    </w:p>
    <w:p w14:paraId="6C92B891" w14:textId="77777777" w:rsidR="00CC33F2" w:rsidRPr="001B2A17" w:rsidRDefault="00CC33F2" w:rsidP="00CC33F2">
      <w:pPr>
        <w:pStyle w:val="aa"/>
        <w:numPr>
          <w:ilvl w:val="0"/>
          <w:numId w:val="21"/>
        </w:numPr>
        <w:tabs>
          <w:tab w:val="left" w:pos="720"/>
          <w:tab w:val="left" w:pos="2160"/>
        </w:tabs>
        <w:spacing w:line="400" w:lineRule="exact"/>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Use performance requirements defined in RAN4</w:t>
      </w:r>
    </w:p>
    <w:p w14:paraId="53BF7535" w14:textId="77777777" w:rsidR="00E601EA" w:rsidRPr="001B2A17" w:rsidRDefault="00E601EA" w:rsidP="00AE1E33">
      <w:pPr>
        <w:pStyle w:val="aa"/>
        <w:tabs>
          <w:tab w:val="left" w:pos="720"/>
          <w:tab w:val="left" w:pos="2160"/>
        </w:tabs>
        <w:spacing w:line="400" w:lineRule="exact"/>
        <w:jc w:val="both"/>
        <w:rPr>
          <w:rFonts w:ascii="Times New Roman" w:eastAsiaTheme="minorEastAsia" w:hAnsi="Times New Roman"/>
          <w:b/>
          <w:kern w:val="2"/>
          <w:lang w:eastAsia="zh-CN"/>
        </w:rPr>
      </w:pPr>
    </w:p>
    <w:p w14:paraId="730046B2" w14:textId="77777777" w:rsidR="004667D4" w:rsidRPr="001B2A17" w:rsidRDefault="004667D4" w:rsidP="004667D4">
      <w:pPr>
        <w:pStyle w:val="1"/>
        <w:tabs>
          <w:tab w:val="num" w:pos="432"/>
        </w:tabs>
        <w:overflowPunct/>
        <w:autoSpaceDE/>
        <w:autoSpaceDN/>
        <w:adjustRightInd/>
        <w:ind w:left="432" w:hanging="432"/>
        <w:textAlignment w:val="auto"/>
        <w:rPr>
          <w:rFonts w:ascii="Times New Roman" w:hAnsi="Times New Roman"/>
        </w:rPr>
      </w:pPr>
      <w:bookmarkStart w:id="3" w:name="_Ref528871418"/>
      <w:r w:rsidRPr="001B2A17">
        <w:rPr>
          <w:rFonts w:ascii="Times New Roman" w:hAnsi="Times New Roman"/>
        </w:rPr>
        <w:t>3 Conclusions</w:t>
      </w:r>
      <w:bookmarkEnd w:id="3"/>
    </w:p>
    <w:p w14:paraId="6CA50FB3" w14:textId="77777777" w:rsidR="004667D4" w:rsidRPr="001B2A17" w:rsidRDefault="004667D4" w:rsidP="004667D4">
      <w:pPr>
        <w:spacing w:after="120"/>
      </w:pPr>
      <w:r w:rsidRPr="001B2A17">
        <w:t>In this contribution, we discuss the positioning enhancements of Rel-18 positioning integrity techniques. And the proposals are given as follows:</w:t>
      </w:r>
    </w:p>
    <w:p w14:paraId="13583BBE" w14:textId="77777777" w:rsidR="00295FF8" w:rsidRPr="001B2A17" w:rsidRDefault="00295FF8" w:rsidP="00295FF8">
      <w:pPr>
        <w:spacing w:line="400" w:lineRule="exact"/>
        <w:rPr>
          <w:b/>
          <w:kern w:val="2"/>
          <w:sz w:val="22"/>
          <w:szCs w:val="22"/>
          <w:lang w:eastAsia="zh-CN"/>
        </w:rPr>
      </w:pPr>
      <w:r w:rsidRPr="001B2A17">
        <w:rPr>
          <w:b/>
          <w:kern w:val="2"/>
          <w:sz w:val="22"/>
          <w:szCs w:val="22"/>
          <w:lang w:eastAsia="zh-CN"/>
        </w:rPr>
        <w:t>Proposal 1: The following error sources for timing-based positioning methods may be considered for the Integrity of RAT-dependent positioning.</w:t>
      </w:r>
    </w:p>
    <w:p w14:paraId="3AF8A949" w14:textId="77777777" w:rsidR="00295FF8" w:rsidRPr="001B2A17" w:rsidRDefault="00295FF8" w:rsidP="00295FF8">
      <w:pPr>
        <w:numPr>
          <w:ilvl w:val="0"/>
          <w:numId w:val="18"/>
        </w:numPr>
        <w:overflowPunct w:val="0"/>
        <w:autoSpaceDE w:val="0"/>
        <w:autoSpaceDN w:val="0"/>
        <w:adjustRightInd w:val="0"/>
        <w:spacing w:line="400" w:lineRule="exact"/>
        <w:textAlignment w:val="baseline"/>
        <w:rPr>
          <w:rFonts w:eastAsia="等线"/>
          <w:b/>
          <w:sz w:val="22"/>
          <w:szCs w:val="22"/>
        </w:rPr>
      </w:pPr>
      <w:r w:rsidRPr="001B2A17">
        <w:rPr>
          <w:rFonts w:eastAsia="Calibri"/>
          <w:b/>
          <w:sz w:val="22"/>
          <w:szCs w:val="22"/>
          <w:lang w:val="x-none"/>
        </w:rPr>
        <w:t xml:space="preserve">TRP/UE measurements error </w:t>
      </w:r>
      <w:r w:rsidRPr="001B2A17">
        <w:rPr>
          <w:rFonts w:eastAsia="等线"/>
          <w:b/>
          <w:sz w:val="22"/>
          <w:szCs w:val="22"/>
        </w:rPr>
        <w:t xml:space="preserve">sources: </w:t>
      </w:r>
    </w:p>
    <w:p w14:paraId="70833760" w14:textId="77777777" w:rsidR="00295FF8" w:rsidRPr="001B2A17" w:rsidRDefault="00295FF8" w:rsidP="00295FF8">
      <w:pPr>
        <w:numPr>
          <w:ilvl w:val="1"/>
          <w:numId w:val="19"/>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measurement errors (RTOA/ UL-RSRP/UL-RSRPP/gNB Rx-Tx time difference measurements)</w:t>
      </w:r>
    </w:p>
    <w:p w14:paraId="74F04041" w14:textId="77777777" w:rsidR="00295FF8" w:rsidRPr="001B2A17" w:rsidRDefault="00295FF8" w:rsidP="00295FF8">
      <w:pPr>
        <w:numPr>
          <w:ilvl w:val="1"/>
          <w:numId w:val="19"/>
        </w:numPr>
        <w:tabs>
          <w:tab w:val="left" w:pos="720"/>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UE measurement errors (RSTD/ DL-RSRP/DL-RSRPP/UE Rx-Tx time measurements) </w:t>
      </w:r>
    </w:p>
    <w:p w14:paraId="3FDDEA7C" w14:textId="77777777" w:rsidR="00295FF8" w:rsidRPr="001B2A17" w:rsidRDefault="00295FF8" w:rsidP="00295FF8">
      <w:pPr>
        <w:numPr>
          <w:ilvl w:val="0"/>
          <w:numId w:val="18"/>
        </w:numPr>
        <w:overflowPunct w:val="0"/>
        <w:autoSpaceDE w:val="0"/>
        <w:autoSpaceDN w:val="0"/>
        <w:adjustRightInd w:val="0"/>
        <w:spacing w:line="400" w:lineRule="exact"/>
        <w:textAlignment w:val="baseline"/>
        <w:rPr>
          <w:rFonts w:eastAsia="等线"/>
          <w:b/>
          <w:sz w:val="22"/>
          <w:szCs w:val="22"/>
        </w:rPr>
      </w:pPr>
      <w:r w:rsidRPr="001B2A17">
        <w:rPr>
          <w:rFonts w:eastAsia="Calibri"/>
          <w:b/>
          <w:sz w:val="22"/>
          <w:szCs w:val="22"/>
          <w:lang w:val="x-none"/>
        </w:rPr>
        <w:t>Error in assistance data</w:t>
      </w:r>
      <w:r w:rsidRPr="001B2A17">
        <w:rPr>
          <w:rFonts w:eastAsia="等线"/>
          <w:b/>
          <w:sz w:val="22"/>
          <w:szCs w:val="22"/>
        </w:rPr>
        <w:t xml:space="preserve">: </w:t>
      </w:r>
    </w:p>
    <w:p w14:paraId="3F796E0A" w14:textId="77777777" w:rsidR="00295FF8" w:rsidRPr="001B2A17" w:rsidRDefault="00295FF8" w:rsidP="00295FF8">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lastRenderedPageBreak/>
        <w:t>Synchronization errors (between TRPs)</w:t>
      </w:r>
    </w:p>
    <w:p w14:paraId="307F4B0D" w14:textId="77777777" w:rsidR="00295FF8" w:rsidRPr="001B2A17" w:rsidRDefault="00295FF8" w:rsidP="00295FF8">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location</w:t>
      </w:r>
    </w:p>
    <w:p w14:paraId="1E6F0E43" w14:textId="5086C9C4" w:rsidR="00295FF8" w:rsidRPr="001B2A17" w:rsidRDefault="00295FF8" w:rsidP="00295FF8">
      <w:pPr>
        <w:numPr>
          <w:ilvl w:val="1"/>
          <w:numId w:val="18"/>
        </w:numPr>
        <w:overflowPunct w:val="0"/>
        <w:autoSpaceDE w:val="0"/>
        <w:autoSpaceDN w:val="0"/>
        <w:adjustRightInd w:val="0"/>
        <w:spacing w:line="400" w:lineRule="exact"/>
        <w:textAlignment w:val="baseline"/>
        <w:rPr>
          <w:rFonts w:eastAsia="Calibri"/>
          <w:b/>
          <w:sz w:val="22"/>
          <w:szCs w:val="22"/>
          <w:lang w:val="x-none"/>
        </w:rPr>
      </w:pPr>
    </w:p>
    <w:p w14:paraId="2582E055" w14:textId="77777777" w:rsidR="00295FF8" w:rsidRPr="001B2A17" w:rsidRDefault="00295FF8" w:rsidP="00295FF8">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微软雅黑"/>
          <w:b/>
        </w:rPr>
        <w:t>TRP antenna calibration error</w:t>
      </w:r>
      <w:r w:rsidRPr="001B2A17">
        <w:rPr>
          <w:rFonts w:eastAsia="Calibri"/>
          <w:b/>
          <w:sz w:val="22"/>
          <w:szCs w:val="22"/>
          <w:lang w:val="x-none"/>
        </w:rPr>
        <w:t xml:space="preserve"> </w:t>
      </w:r>
    </w:p>
    <w:p w14:paraId="28E4D500" w14:textId="77777777" w:rsidR="00295FF8" w:rsidRPr="001B2A17" w:rsidRDefault="00295FF8" w:rsidP="00295FF8">
      <w:pPr>
        <w:numPr>
          <w:ilvl w:val="0"/>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TRP/UE Timing error</w:t>
      </w:r>
    </w:p>
    <w:p w14:paraId="6DCC3CB6" w14:textId="77777777" w:rsidR="00295FF8" w:rsidRPr="001B2A17" w:rsidRDefault="00295FF8" w:rsidP="00295FF8">
      <w:pPr>
        <w:numPr>
          <w:ilvl w:val="1"/>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 xml:space="preserve">Rx/Tx/RxTx TEG </w:t>
      </w:r>
    </w:p>
    <w:p w14:paraId="4F41F88B" w14:textId="77777777" w:rsidR="00295FF8" w:rsidRPr="001B2A17" w:rsidRDefault="00295FF8" w:rsidP="00295FF8">
      <w:pPr>
        <w:numPr>
          <w:ilvl w:val="1"/>
          <w:numId w:val="20"/>
        </w:numPr>
        <w:overflowPunct w:val="0"/>
        <w:autoSpaceDE w:val="0"/>
        <w:autoSpaceDN w:val="0"/>
        <w:adjustRightInd w:val="0"/>
        <w:textAlignment w:val="baseline"/>
        <w:rPr>
          <w:rFonts w:eastAsia="Calibri"/>
          <w:b/>
          <w:sz w:val="22"/>
          <w:szCs w:val="22"/>
          <w:lang w:val="x-none"/>
        </w:rPr>
      </w:pPr>
      <w:r w:rsidRPr="001B2A17">
        <w:rPr>
          <w:rFonts w:eastAsia="Calibri"/>
          <w:b/>
          <w:sz w:val="22"/>
          <w:szCs w:val="22"/>
          <w:lang w:val="x-none"/>
        </w:rPr>
        <w:t xml:space="preserve">Difference of Rx/Tx/RxTx TEG of the same UE </w:t>
      </w:r>
    </w:p>
    <w:p w14:paraId="30E8D206" w14:textId="77777777" w:rsidR="00295FF8" w:rsidRPr="001B2A17" w:rsidRDefault="00295FF8" w:rsidP="00295FF8">
      <w:pPr>
        <w:numPr>
          <w:ilvl w:val="1"/>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TRP Rx/Tx/RxTx TEG </w:t>
      </w:r>
    </w:p>
    <w:p w14:paraId="6ECE0EBD" w14:textId="77777777" w:rsidR="00295FF8" w:rsidRPr="001B2A17" w:rsidRDefault="00295FF8" w:rsidP="00295FF8">
      <w:pPr>
        <w:numPr>
          <w:ilvl w:val="1"/>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 xml:space="preserve">Differences of Rx/Tx/RxTx TEG of the same TRP </w:t>
      </w:r>
    </w:p>
    <w:p w14:paraId="72184B57" w14:textId="77777777" w:rsidR="00295FF8" w:rsidRPr="001B2A17" w:rsidRDefault="00295FF8" w:rsidP="00295FF8">
      <w:pPr>
        <w:numPr>
          <w:ilvl w:val="0"/>
          <w:numId w:val="20"/>
        </w:numPr>
        <w:tabs>
          <w:tab w:val="left" w:pos="2160"/>
        </w:tabs>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UE/TRP clock drifting</w:t>
      </w:r>
    </w:p>
    <w:p w14:paraId="290F2AFD" w14:textId="77777777" w:rsidR="00295FF8" w:rsidRPr="001B2A17" w:rsidRDefault="00295FF8" w:rsidP="00295FF8">
      <w:pPr>
        <w:spacing w:line="400" w:lineRule="exact"/>
        <w:rPr>
          <w:b/>
          <w:kern w:val="2"/>
          <w:sz w:val="22"/>
          <w:szCs w:val="22"/>
          <w:lang w:eastAsia="zh-CN"/>
        </w:rPr>
      </w:pPr>
      <w:r w:rsidRPr="001B2A17">
        <w:rPr>
          <w:b/>
          <w:kern w:val="2"/>
          <w:sz w:val="22"/>
          <w:szCs w:val="22"/>
          <w:lang w:eastAsia="zh-CN"/>
        </w:rPr>
        <w:t>Proposal 2: The following error sources for angle-based positioning methods may be considered for the Integrity of RAT-dependent positioning.</w:t>
      </w:r>
    </w:p>
    <w:p w14:paraId="45F0F26B" w14:textId="77777777" w:rsidR="00295FF8" w:rsidRPr="001B2A17" w:rsidRDefault="00295FF8" w:rsidP="00295FF8">
      <w:pPr>
        <w:pStyle w:val="aa"/>
        <w:numPr>
          <w:ilvl w:val="0"/>
          <w:numId w:val="18"/>
        </w:numPr>
        <w:spacing w:line="400" w:lineRule="exact"/>
        <w:jc w:val="both"/>
        <w:rPr>
          <w:rFonts w:ascii="Times New Roman" w:eastAsiaTheme="minorEastAsia" w:hAnsi="Times New Roman"/>
          <w:b/>
          <w:kern w:val="2"/>
          <w:lang w:val="en-US" w:eastAsia="zh-CN"/>
        </w:rPr>
      </w:pPr>
      <w:r w:rsidRPr="001B2A17">
        <w:rPr>
          <w:rFonts w:ascii="Times New Roman" w:hAnsi="Times New Roman"/>
          <w:b/>
          <w:kern w:val="2"/>
          <w:lang w:eastAsia="zh-CN"/>
        </w:rPr>
        <w:t xml:space="preserve">TRP/UE measurements error </w:t>
      </w:r>
      <w:r w:rsidRPr="001B2A17">
        <w:rPr>
          <w:rFonts w:ascii="Times New Roman" w:eastAsiaTheme="minorEastAsia" w:hAnsi="Times New Roman"/>
          <w:b/>
          <w:kern w:val="2"/>
          <w:lang w:val="en-US" w:eastAsia="zh-CN"/>
        </w:rPr>
        <w:t xml:space="preserve">sources: </w:t>
      </w:r>
    </w:p>
    <w:p w14:paraId="4790C9CA" w14:textId="77777777" w:rsidR="00295FF8" w:rsidRPr="001B2A17" w:rsidRDefault="00295FF8" w:rsidP="00295FF8">
      <w:pPr>
        <w:pStyle w:val="aa"/>
        <w:numPr>
          <w:ilvl w:val="1"/>
          <w:numId w:val="19"/>
        </w:numPr>
        <w:spacing w:line="400" w:lineRule="exact"/>
        <w:jc w:val="both"/>
        <w:rPr>
          <w:rFonts w:ascii="Times New Roman" w:hAnsi="Times New Roman"/>
          <w:b/>
          <w:kern w:val="2"/>
          <w:lang w:eastAsia="zh-CN"/>
        </w:rPr>
      </w:pPr>
      <w:r w:rsidRPr="001B2A17">
        <w:rPr>
          <w:rFonts w:ascii="Times New Roman" w:hAnsi="Times New Roman"/>
          <w:b/>
          <w:kern w:val="2"/>
          <w:lang w:eastAsia="zh-CN"/>
        </w:rPr>
        <w:t>TRP measurement errors (UL-AOA/UL-RSRP/UL-RSRPP)</w:t>
      </w:r>
    </w:p>
    <w:p w14:paraId="189A18D6" w14:textId="77777777" w:rsidR="00295FF8" w:rsidRPr="001B2A17" w:rsidRDefault="00295FF8" w:rsidP="00295FF8">
      <w:pPr>
        <w:pStyle w:val="aa"/>
        <w:numPr>
          <w:ilvl w:val="1"/>
          <w:numId w:val="19"/>
        </w:numPr>
        <w:tabs>
          <w:tab w:val="left" w:pos="720"/>
          <w:tab w:val="left" w:pos="2160"/>
        </w:tabs>
        <w:spacing w:line="400" w:lineRule="exact"/>
        <w:jc w:val="both"/>
        <w:rPr>
          <w:rFonts w:ascii="Times New Roman" w:hAnsi="Times New Roman"/>
          <w:b/>
          <w:kern w:val="2"/>
          <w:lang w:eastAsia="zh-CN"/>
        </w:rPr>
      </w:pPr>
      <w:r w:rsidRPr="001B2A17">
        <w:rPr>
          <w:rFonts w:ascii="Times New Roman" w:hAnsi="Times New Roman"/>
          <w:b/>
          <w:kern w:val="2"/>
          <w:lang w:eastAsia="zh-CN"/>
        </w:rPr>
        <w:t xml:space="preserve">UE measurement errors (DL-RSRP/DL-RSRPP) </w:t>
      </w:r>
    </w:p>
    <w:p w14:paraId="6AB78409" w14:textId="77777777" w:rsidR="00295FF8" w:rsidRPr="001B2A17" w:rsidRDefault="00295FF8" w:rsidP="00295FF8">
      <w:pPr>
        <w:pStyle w:val="aa"/>
        <w:numPr>
          <w:ilvl w:val="0"/>
          <w:numId w:val="18"/>
        </w:numPr>
        <w:spacing w:line="400" w:lineRule="exact"/>
        <w:jc w:val="both"/>
        <w:rPr>
          <w:rFonts w:ascii="Times New Roman" w:eastAsiaTheme="minorEastAsia" w:hAnsi="Times New Roman"/>
          <w:b/>
          <w:kern w:val="2"/>
          <w:lang w:val="en-US" w:eastAsia="zh-CN"/>
        </w:rPr>
      </w:pPr>
      <w:r w:rsidRPr="001B2A17">
        <w:rPr>
          <w:rFonts w:ascii="Times New Roman" w:hAnsi="Times New Roman"/>
          <w:b/>
          <w:kern w:val="2"/>
          <w:lang w:eastAsia="zh-CN"/>
        </w:rPr>
        <w:t>Error in assistance data</w:t>
      </w:r>
      <w:r w:rsidRPr="001B2A17">
        <w:rPr>
          <w:rFonts w:ascii="Times New Roman" w:eastAsiaTheme="minorEastAsia" w:hAnsi="Times New Roman"/>
          <w:b/>
          <w:kern w:val="2"/>
          <w:lang w:val="en-US" w:eastAsia="zh-CN"/>
        </w:rPr>
        <w:t xml:space="preserve">: </w:t>
      </w:r>
    </w:p>
    <w:p w14:paraId="1D513340" w14:textId="77777777" w:rsidR="00295FF8" w:rsidRPr="001B2A17" w:rsidRDefault="00295FF8" w:rsidP="00295FF8">
      <w:pPr>
        <w:numPr>
          <w:ilvl w:val="1"/>
          <w:numId w:val="18"/>
        </w:numPr>
        <w:overflowPunct w:val="0"/>
        <w:autoSpaceDE w:val="0"/>
        <w:autoSpaceDN w:val="0"/>
        <w:adjustRightInd w:val="0"/>
        <w:spacing w:line="400" w:lineRule="exact"/>
        <w:textAlignment w:val="baseline"/>
        <w:rPr>
          <w:rFonts w:eastAsia="Calibri"/>
          <w:b/>
          <w:sz w:val="22"/>
          <w:szCs w:val="22"/>
          <w:lang w:val="x-none"/>
        </w:rPr>
      </w:pPr>
      <w:r w:rsidRPr="001B2A17">
        <w:rPr>
          <w:rFonts w:eastAsia="Calibri"/>
          <w:b/>
          <w:sz w:val="22"/>
          <w:szCs w:val="22"/>
          <w:lang w:val="x-none"/>
        </w:rPr>
        <w:t>TRP location</w:t>
      </w:r>
    </w:p>
    <w:p w14:paraId="46DEF025" w14:textId="77777777" w:rsidR="00295FF8" w:rsidRPr="001B2A17" w:rsidRDefault="00295FF8" w:rsidP="00295FF8">
      <w:pPr>
        <w:pStyle w:val="aa"/>
        <w:numPr>
          <w:ilvl w:val="1"/>
          <w:numId w:val="18"/>
        </w:numPr>
        <w:spacing w:line="400" w:lineRule="exact"/>
        <w:jc w:val="both"/>
        <w:rPr>
          <w:rFonts w:ascii="Times New Roman" w:hAnsi="Times New Roman"/>
          <w:b/>
          <w:kern w:val="2"/>
          <w:lang w:eastAsia="zh-CN"/>
        </w:rPr>
      </w:pPr>
      <w:r w:rsidRPr="001B2A17">
        <w:rPr>
          <w:rFonts w:ascii="Times New Roman" w:hAnsi="Times New Roman"/>
          <w:b/>
          <w:kern w:val="2"/>
          <w:lang w:eastAsia="zh-CN"/>
        </w:rPr>
        <w:t xml:space="preserve">TRP antenna reference point (ARP) errors (or antenna phase center errors) </w:t>
      </w:r>
    </w:p>
    <w:p w14:paraId="71AF9FFE" w14:textId="77777777" w:rsidR="00295FF8" w:rsidRPr="001B2A17" w:rsidRDefault="00295FF8" w:rsidP="009321BC">
      <w:pPr>
        <w:pStyle w:val="aa"/>
        <w:numPr>
          <w:ilvl w:val="1"/>
          <w:numId w:val="18"/>
        </w:numPr>
        <w:spacing w:line="400" w:lineRule="exact"/>
        <w:jc w:val="both"/>
        <w:rPr>
          <w:rFonts w:ascii="Times New Roman" w:hAnsi="Times New Roman"/>
          <w:b/>
          <w:kern w:val="2"/>
          <w:lang w:eastAsia="zh-CN"/>
        </w:rPr>
      </w:pPr>
      <w:r w:rsidRPr="001B2A17">
        <w:rPr>
          <w:rFonts w:ascii="Times New Roman" w:hAnsi="Times New Roman"/>
          <w:b/>
          <w:kern w:val="2"/>
          <w:lang w:eastAsia="zh-CN"/>
        </w:rPr>
        <w:t>TRP beam antenna information</w:t>
      </w:r>
    </w:p>
    <w:p w14:paraId="7999CA55" w14:textId="2BF6EEC4" w:rsidR="00295FF8" w:rsidRPr="001B2A17" w:rsidRDefault="00295FF8" w:rsidP="00295FF8">
      <w:pPr>
        <w:widowControl w:val="0"/>
        <w:spacing w:after="180"/>
        <w:jc w:val="both"/>
        <w:rPr>
          <w:b/>
          <w:kern w:val="2"/>
          <w:lang w:eastAsia="zh-CN"/>
        </w:rPr>
      </w:pPr>
      <w:r w:rsidRPr="001B2A17">
        <w:rPr>
          <w:b/>
          <w:kern w:val="2"/>
          <w:lang w:eastAsia="zh-CN"/>
        </w:rPr>
        <w:t xml:space="preserve">Proposal 3: </w:t>
      </w:r>
      <w:r w:rsidR="007E6D09">
        <w:rPr>
          <w:b/>
          <w:kern w:val="2"/>
          <w:lang w:eastAsia="zh-CN"/>
        </w:rPr>
        <w:t>In order to standardiz</w:t>
      </w:r>
      <w:r w:rsidR="007E6D09">
        <w:rPr>
          <w:rFonts w:hint="eastAsia"/>
          <w:b/>
          <w:kern w:val="2"/>
          <w:lang w:eastAsia="zh-CN"/>
        </w:rPr>
        <w:t>ation</w:t>
      </w:r>
      <w:r w:rsidR="0025755E">
        <w:rPr>
          <w:b/>
          <w:kern w:val="2"/>
          <w:lang w:eastAsia="zh-CN"/>
        </w:rPr>
        <w:t>, t</w:t>
      </w:r>
      <w:r w:rsidRPr="001B2A17">
        <w:rPr>
          <w:b/>
          <w:kern w:val="2"/>
          <w:lang w:eastAsia="zh-CN"/>
        </w:rPr>
        <w:t>he criteria to become an error source should be that error source can be quantified and modeled.</w:t>
      </w:r>
    </w:p>
    <w:p w14:paraId="1BF410D9" w14:textId="77777777" w:rsidR="00295FF8" w:rsidRPr="001B2A17" w:rsidRDefault="00295FF8" w:rsidP="00295FF8">
      <w:pPr>
        <w:widowControl w:val="0"/>
        <w:spacing w:after="180"/>
        <w:jc w:val="both"/>
        <w:rPr>
          <w:b/>
          <w:kern w:val="2"/>
          <w:sz w:val="22"/>
          <w:szCs w:val="22"/>
          <w:lang w:eastAsia="zh-CN"/>
        </w:rPr>
      </w:pPr>
      <w:r w:rsidRPr="001B2A17">
        <w:rPr>
          <w:b/>
          <w:kern w:val="2"/>
          <w:sz w:val="22"/>
          <w:szCs w:val="22"/>
          <w:lang w:eastAsia="zh-CN"/>
        </w:rPr>
        <w:t>Proposal 4: Multipath errors can be covered by measurement errors.</w:t>
      </w:r>
    </w:p>
    <w:p w14:paraId="7D3712F2" w14:textId="77777777" w:rsidR="00295FF8" w:rsidRPr="001B2A17" w:rsidRDefault="00295FF8" w:rsidP="00295FF8">
      <w:pPr>
        <w:pStyle w:val="aa"/>
        <w:tabs>
          <w:tab w:val="left" w:pos="720"/>
          <w:tab w:val="left" w:pos="2160"/>
        </w:tabs>
        <w:spacing w:line="400" w:lineRule="exact"/>
        <w:ind w:left="0"/>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Proposal 5</w:t>
      </w:r>
      <w:r w:rsidRPr="001B2A17">
        <w:rPr>
          <w:rFonts w:ascii="Times New Roman" w:eastAsiaTheme="minorEastAsia" w:hAnsi="Times New Roman"/>
          <w:b/>
          <w:kern w:val="2"/>
          <w:lang w:eastAsia="zh-CN"/>
        </w:rPr>
        <w:t>：</w:t>
      </w:r>
      <w:r w:rsidRPr="001B2A17">
        <w:rPr>
          <w:rFonts w:ascii="Times New Roman" w:eastAsiaTheme="minorEastAsia" w:hAnsi="Times New Roman"/>
          <w:b/>
          <w:kern w:val="2"/>
          <w:lang w:eastAsia="zh-CN"/>
        </w:rPr>
        <w:t xml:space="preserve"> To identify the mean and </w:t>
      </w:r>
      <w:r w:rsidR="00FA72A4" w:rsidRPr="001B2A17">
        <w:rPr>
          <w:rFonts w:ascii="Times New Roman" w:eastAsiaTheme="minorEastAsia" w:hAnsi="Times New Roman"/>
          <w:b/>
          <w:kern w:val="2"/>
          <w:lang w:eastAsia="zh-CN"/>
        </w:rPr>
        <w:t>deviation</w:t>
      </w:r>
      <w:r w:rsidRPr="001B2A17">
        <w:rPr>
          <w:rFonts w:ascii="Times New Roman" w:eastAsiaTheme="minorEastAsia" w:hAnsi="Times New Roman"/>
          <w:b/>
          <w:kern w:val="2"/>
          <w:lang w:eastAsia="zh-CN"/>
        </w:rPr>
        <w:t xml:space="preserve"> for the overbounding model</w:t>
      </w:r>
      <w:r w:rsidRPr="001B2A17">
        <w:rPr>
          <w:rFonts w:ascii="Times New Roman" w:eastAsiaTheme="minorEastAsia" w:hAnsi="Times New Roman"/>
          <w:b/>
          <w:kern w:val="2"/>
          <w:lang w:eastAsia="zh-CN"/>
        </w:rPr>
        <w:t>，</w:t>
      </w:r>
      <w:r w:rsidRPr="001B2A17">
        <w:rPr>
          <w:rFonts w:ascii="Times New Roman" w:eastAsiaTheme="minorEastAsia" w:hAnsi="Times New Roman"/>
          <w:b/>
          <w:kern w:val="2"/>
          <w:lang w:eastAsia="zh-CN"/>
        </w:rPr>
        <w:t xml:space="preserve"> the following approaches are presented:</w:t>
      </w:r>
    </w:p>
    <w:p w14:paraId="44DEBE02" w14:textId="77777777" w:rsidR="00295FF8" w:rsidRPr="001B2A17" w:rsidRDefault="00295FF8" w:rsidP="00295FF8">
      <w:pPr>
        <w:pStyle w:val="aa"/>
        <w:numPr>
          <w:ilvl w:val="0"/>
          <w:numId w:val="21"/>
        </w:numPr>
        <w:tabs>
          <w:tab w:val="left" w:pos="720"/>
          <w:tab w:val="left" w:pos="2160"/>
        </w:tabs>
        <w:spacing w:line="400" w:lineRule="exact"/>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Use information from assistance data</w:t>
      </w:r>
    </w:p>
    <w:p w14:paraId="302C2260" w14:textId="77777777" w:rsidR="00295FF8" w:rsidRPr="001B2A17" w:rsidRDefault="00295FF8" w:rsidP="00295FF8">
      <w:pPr>
        <w:pStyle w:val="aa"/>
        <w:numPr>
          <w:ilvl w:val="0"/>
          <w:numId w:val="21"/>
        </w:numPr>
        <w:tabs>
          <w:tab w:val="left" w:pos="720"/>
          <w:tab w:val="left" w:pos="2160"/>
        </w:tabs>
        <w:spacing w:line="400" w:lineRule="exact"/>
        <w:jc w:val="both"/>
        <w:rPr>
          <w:rFonts w:ascii="Times New Roman" w:eastAsiaTheme="minorEastAsia" w:hAnsi="Times New Roman"/>
          <w:b/>
          <w:kern w:val="2"/>
          <w:lang w:eastAsia="zh-CN"/>
        </w:rPr>
      </w:pPr>
      <w:r w:rsidRPr="001B2A17">
        <w:rPr>
          <w:rFonts w:ascii="Times New Roman" w:eastAsiaTheme="minorEastAsia" w:hAnsi="Times New Roman"/>
          <w:b/>
          <w:kern w:val="2"/>
          <w:lang w:eastAsia="zh-CN"/>
        </w:rPr>
        <w:t>Use performance requirements defined in RAN4</w:t>
      </w:r>
    </w:p>
    <w:p w14:paraId="282F99F0" w14:textId="77777777" w:rsidR="00295FF8" w:rsidRPr="001B2A17" w:rsidRDefault="00295FF8" w:rsidP="004667D4">
      <w:pPr>
        <w:spacing w:after="120"/>
        <w:rPr>
          <w:rFonts w:eastAsia="Malgun Gothic"/>
        </w:rPr>
      </w:pPr>
    </w:p>
    <w:p w14:paraId="45315697" w14:textId="77777777" w:rsidR="004667D4" w:rsidRPr="001B2A17" w:rsidRDefault="004667D4" w:rsidP="004667D4">
      <w:pPr>
        <w:pStyle w:val="1"/>
        <w:tabs>
          <w:tab w:val="num" w:pos="432"/>
        </w:tabs>
        <w:ind w:left="432" w:hanging="432"/>
        <w:rPr>
          <w:rFonts w:ascii="Times New Roman" w:hAnsi="Times New Roman"/>
        </w:rPr>
      </w:pPr>
      <w:r w:rsidRPr="001B2A17">
        <w:rPr>
          <w:rFonts w:ascii="Times New Roman" w:hAnsi="Times New Roman"/>
        </w:rPr>
        <w:t>4 References</w:t>
      </w:r>
    </w:p>
    <w:p w14:paraId="10D3C6DC" w14:textId="77777777" w:rsidR="003E6E79" w:rsidRPr="00B16D29" w:rsidRDefault="004667D4" w:rsidP="00336348">
      <w:pPr>
        <w:pStyle w:val="af1"/>
        <w:numPr>
          <w:ilvl w:val="0"/>
          <w:numId w:val="22"/>
        </w:numPr>
        <w:rPr>
          <w:rFonts w:eastAsia="Malgun Gothic"/>
        </w:rPr>
      </w:pPr>
      <w:r w:rsidRPr="00B16D29">
        <w:rPr>
          <w:rFonts w:ascii="Times New Roman" w:eastAsiaTheme="minorEastAsia" w:hAnsi="Times New Roman"/>
          <w:kern w:val="2"/>
          <w:sz w:val="21"/>
          <w:szCs w:val="22"/>
          <w:lang w:eastAsia="zh-CN"/>
        </w:rPr>
        <w:t>RP-213588, Revised SID on Study on expanded and improved NR positioning, 3GPP TSG-RAN Plenary Meeting #94e.</w:t>
      </w:r>
    </w:p>
    <w:sectPr w:rsidR="003E6E79" w:rsidRPr="00B16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A0897" w14:textId="77777777" w:rsidR="00406AF2" w:rsidRDefault="00406AF2" w:rsidP="0095383D">
      <w:r>
        <w:separator/>
      </w:r>
    </w:p>
  </w:endnote>
  <w:endnote w:type="continuationSeparator" w:id="0">
    <w:p w14:paraId="61D28F8A" w14:textId="77777777" w:rsidR="00406AF2" w:rsidRDefault="00406AF2" w:rsidP="0095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5DC43" w14:textId="77777777" w:rsidR="00406AF2" w:rsidRDefault="00406AF2" w:rsidP="0095383D">
      <w:r>
        <w:separator/>
      </w:r>
    </w:p>
  </w:footnote>
  <w:footnote w:type="continuationSeparator" w:id="0">
    <w:p w14:paraId="55C2677D" w14:textId="77777777" w:rsidR="00406AF2" w:rsidRDefault="00406AF2" w:rsidP="00953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6E72B9"/>
    <w:multiLevelType w:val="multilevel"/>
    <w:tmpl w:val="6AA248B2"/>
    <w:lvl w:ilvl="0">
      <w:start w:val="1"/>
      <w:numFmt w:val="bullet"/>
      <w:lvlText w:val=""/>
      <w:lvlJc w:val="left"/>
      <w:pPr>
        <w:tabs>
          <w:tab w:val="left" w:pos="1140"/>
        </w:tabs>
        <w:ind w:left="1140" w:hanging="720"/>
      </w:pPr>
      <w:rPr>
        <w:rFonts w:ascii="Wingdings" w:hAnsi="Wingdings" w:hint="default"/>
      </w:rPr>
    </w:lvl>
    <w:lvl w:ilvl="1">
      <w:numFmt w:val="bullet"/>
      <w:lvlText w:val="-"/>
      <w:lvlJc w:val="left"/>
      <w:pPr>
        <w:ind w:left="1500" w:hanging="360"/>
      </w:pPr>
      <w:rPr>
        <w:rFonts w:ascii="Times New Roman" w:eastAsia="MS Mincho" w:hAnsi="Times New Roman" w:cs="Times New Roman" w:hint="default"/>
      </w:rPr>
    </w:lvl>
    <w:lvl w:ilvl="2">
      <w:numFmt w:val="bullet"/>
      <w:lvlText w:val="-"/>
      <w:lvlJc w:val="left"/>
      <w:pPr>
        <w:tabs>
          <w:tab w:val="left" w:pos="2580"/>
        </w:tabs>
        <w:ind w:left="2580" w:hanging="720"/>
      </w:pPr>
      <w:rPr>
        <w:rFonts w:ascii="Times New Roman" w:eastAsia="MS Mincho" w:hAnsi="Times New Roman" w:cs="Times New Roman" w:hint="default"/>
      </w:rPr>
    </w:lvl>
    <w:lvl w:ilvl="3">
      <w:start w:val="1"/>
      <w:numFmt w:val="decimal"/>
      <w:lvlText w:val="%4."/>
      <w:lvlJc w:val="left"/>
      <w:pPr>
        <w:tabs>
          <w:tab w:val="left" w:pos="3300"/>
        </w:tabs>
        <w:ind w:left="3300" w:hanging="720"/>
      </w:pPr>
    </w:lvl>
    <w:lvl w:ilvl="4">
      <w:start w:val="1"/>
      <w:numFmt w:val="decimal"/>
      <w:lvlText w:val="%5."/>
      <w:lvlJc w:val="left"/>
      <w:pPr>
        <w:tabs>
          <w:tab w:val="left" w:pos="4020"/>
        </w:tabs>
        <w:ind w:left="4020" w:hanging="720"/>
      </w:pPr>
    </w:lvl>
    <w:lvl w:ilvl="5">
      <w:start w:val="1"/>
      <w:numFmt w:val="decimal"/>
      <w:lvlText w:val="%6."/>
      <w:lvlJc w:val="left"/>
      <w:pPr>
        <w:tabs>
          <w:tab w:val="left" w:pos="4740"/>
        </w:tabs>
        <w:ind w:left="4740" w:hanging="720"/>
      </w:pPr>
    </w:lvl>
    <w:lvl w:ilvl="6">
      <w:start w:val="1"/>
      <w:numFmt w:val="decimal"/>
      <w:lvlText w:val="%7."/>
      <w:lvlJc w:val="left"/>
      <w:pPr>
        <w:tabs>
          <w:tab w:val="left" w:pos="5460"/>
        </w:tabs>
        <w:ind w:left="5460" w:hanging="720"/>
      </w:pPr>
    </w:lvl>
    <w:lvl w:ilvl="7">
      <w:start w:val="1"/>
      <w:numFmt w:val="decimal"/>
      <w:lvlText w:val="%8."/>
      <w:lvlJc w:val="left"/>
      <w:pPr>
        <w:tabs>
          <w:tab w:val="left" w:pos="6180"/>
        </w:tabs>
        <w:ind w:left="6180" w:hanging="720"/>
      </w:pPr>
    </w:lvl>
    <w:lvl w:ilvl="8">
      <w:start w:val="1"/>
      <w:numFmt w:val="decimal"/>
      <w:lvlText w:val="%9."/>
      <w:lvlJc w:val="left"/>
      <w:pPr>
        <w:tabs>
          <w:tab w:val="left" w:pos="6900"/>
        </w:tabs>
        <w:ind w:left="6900" w:hanging="720"/>
      </w:pPr>
    </w:lvl>
  </w:abstractNum>
  <w:abstractNum w:abstractNumId="4" w15:restartNumberingAfterBreak="0">
    <w:nsid w:val="19FE4E8A"/>
    <w:multiLevelType w:val="multilevel"/>
    <w:tmpl w:val="9CECB02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2BCF67E4"/>
    <w:multiLevelType w:val="multilevel"/>
    <w:tmpl w:val="CB60D33A"/>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2B49B7"/>
    <w:multiLevelType w:val="multilevel"/>
    <w:tmpl w:val="4D2CF79C"/>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Wingdings" w:hAnsi="Wingdings"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4D340EAE"/>
    <w:multiLevelType w:val="multilevel"/>
    <w:tmpl w:val="BB48723A"/>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5B6155"/>
    <w:multiLevelType w:val="multilevel"/>
    <w:tmpl w:val="7B84028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69DF3883"/>
    <w:multiLevelType w:val="singleLevel"/>
    <w:tmpl w:val="69DF3883"/>
    <w:lvl w:ilvl="0">
      <w:start w:val="1"/>
      <w:numFmt w:val="decimal"/>
      <w:suff w:val="space"/>
      <w:lvlText w:val="[%1]."/>
      <w:lvlJc w:val="left"/>
    </w:lvl>
  </w:abstractNum>
  <w:abstractNum w:abstractNumId="15" w15:restartNumberingAfterBreak="0">
    <w:nsid w:val="6A2B50F3"/>
    <w:multiLevelType w:val="multilevel"/>
    <w:tmpl w:val="6A2B50F3"/>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6B380D40"/>
    <w:multiLevelType w:val="multilevel"/>
    <w:tmpl w:val="4D2CF79C"/>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Wingdings" w:hAnsi="Wingdings"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6002388"/>
    <w:multiLevelType w:val="multilevel"/>
    <w:tmpl w:val="76002388"/>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1"/>
  </w:num>
  <w:num w:numId="2">
    <w:abstractNumId w:val="11"/>
  </w:num>
  <w:num w:numId="3">
    <w:abstractNumId w:val="8"/>
  </w:num>
  <w:num w:numId="4">
    <w:abstractNumId w:val="4"/>
  </w:num>
  <w:num w:numId="5">
    <w:abstractNumId w:val="2"/>
  </w:num>
  <w:num w:numId="6">
    <w:abstractNumId w:val="19"/>
  </w:num>
  <w:num w:numId="7">
    <w:abstractNumId w:val="12"/>
  </w:num>
  <w:num w:numId="8">
    <w:abstractNumId w:val="7"/>
  </w:num>
  <w:num w:numId="9">
    <w:abstractNumId w:val="0"/>
  </w:num>
  <w:num w:numId="10">
    <w:abstractNumId w:val="18"/>
  </w:num>
  <w:num w:numId="11">
    <w:abstractNumId w:val="15"/>
  </w:num>
  <w:num w:numId="12">
    <w:abstractNumId w:val="13"/>
  </w:num>
  <w:num w:numId="13">
    <w:abstractNumId w:val="20"/>
  </w:num>
  <w:num w:numId="14">
    <w:abstractNumId w:val="6"/>
  </w:num>
  <w:num w:numId="15">
    <w:abstractNumId w:val="10"/>
  </w:num>
  <w:num w:numId="16">
    <w:abstractNumId w:val="9"/>
  </w:num>
  <w:num w:numId="17">
    <w:abstractNumId w:val="16"/>
  </w:num>
  <w:num w:numId="18">
    <w:abstractNumId w:val="1"/>
  </w:num>
  <w:num w:numId="19">
    <w:abstractNumId w:val="5"/>
  </w:num>
  <w:num w:numId="20">
    <w:abstractNumId w:val="17"/>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42"/>
    <w:rsid w:val="00021128"/>
    <w:rsid w:val="00036FAE"/>
    <w:rsid w:val="00045717"/>
    <w:rsid w:val="00054EA4"/>
    <w:rsid w:val="00073807"/>
    <w:rsid w:val="00085501"/>
    <w:rsid w:val="000A301F"/>
    <w:rsid w:val="000A588E"/>
    <w:rsid w:val="000C5BB1"/>
    <w:rsid w:val="000C6EBE"/>
    <w:rsid w:val="000E44CE"/>
    <w:rsid w:val="0011476E"/>
    <w:rsid w:val="00135E93"/>
    <w:rsid w:val="0014504F"/>
    <w:rsid w:val="00156810"/>
    <w:rsid w:val="00156FB4"/>
    <w:rsid w:val="001600E1"/>
    <w:rsid w:val="001A5F03"/>
    <w:rsid w:val="001B2A17"/>
    <w:rsid w:val="001B47EE"/>
    <w:rsid w:val="001C2146"/>
    <w:rsid w:val="001F0C85"/>
    <w:rsid w:val="001F6B36"/>
    <w:rsid w:val="002168A7"/>
    <w:rsid w:val="0024703C"/>
    <w:rsid w:val="0025755E"/>
    <w:rsid w:val="00257B6D"/>
    <w:rsid w:val="00266DC8"/>
    <w:rsid w:val="00295A66"/>
    <w:rsid w:val="00295FF8"/>
    <w:rsid w:val="002B09E5"/>
    <w:rsid w:val="002C6FDC"/>
    <w:rsid w:val="002F747A"/>
    <w:rsid w:val="002F7C81"/>
    <w:rsid w:val="00304C08"/>
    <w:rsid w:val="0031000C"/>
    <w:rsid w:val="00312546"/>
    <w:rsid w:val="00360961"/>
    <w:rsid w:val="003B4329"/>
    <w:rsid w:val="003C5A12"/>
    <w:rsid w:val="003D5A9E"/>
    <w:rsid w:val="003E6E79"/>
    <w:rsid w:val="003F7AD1"/>
    <w:rsid w:val="00406AF2"/>
    <w:rsid w:val="00445F63"/>
    <w:rsid w:val="004548C4"/>
    <w:rsid w:val="004667D4"/>
    <w:rsid w:val="004716E6"/>
    <w:rsid w:val="00476779"/>
    <w:rsid w:val="00495786"/>
    <w:rsid w:val="004B7AD9"/>
    <w:rsid w:val="004D39EE"/>
    <w:rsid w:val="004E0D6B"/>
    <w:rsid w:val="004E4C6D"/>
    <w:rsid w:val="004F29AF"/>
    <w:rsid w:val="00505907"/>
    <w:rsid w:val="00511D11"/>
    <w:rsid w:val="00521F3A"/>
    <w:rsid w:val="00521F79"/>
    <w:rsid w:val="00557053"/>
    <w:rsid w:val="00560800"/>
    <w:rsid w:val="00563F8E"/>
    <w:rsid w:val="00583BCA"/>
    <w:rsid w:val="005E0F6D"/>
    <w:rsid w:val="006138FE"/>
    <w:rsid w:val="006313ED"/>
    <w:rsid w:val="00632EA0"/>
    <w:rsid w:val="00674525"/>
    <w:rsid w:val="00695EB4"/>
    <w:rsid w:val="006A3E3D"/>
    <w:rsid w:val="006C7AE7"/>
    <w:rsid w:val="006E3F74"/>
    <w:rsid w:val="00711732"/>
    <w:rsid w:val="00715ADA"/>
    <w:rsid w:val="007275D7"/>
    <w:rsid w:val="00736988"/>
    <w:rsid w:val="00745BB6"/>
    <w:rsid w:val="00750491"/>
    <w:rsid w:val="0076314F"/>
    <w:rsid w:val="007636EF"/>
    <w:rsid w:val="00766CCF"/>
    <w:rsid w:val="00772926"/>
    <w:rsid w:val="00774312"/>
    <w:rsid w:val="007B5773"/>
    <w:rsid w:val="007C312B"/>
    <w:rsid w:val="007E6D09"/>
    <w:rsid w:val="0080128E"/>
    <w:rsid w:val="008121B2"/>
    <w:rsid w:val="00817FEC"/>
    <w:rsid w:val="00831E20"/>
    <w:rsid w:val="008369B8"/>
    <w:rsid w:val="00837E88"/>
    <w:rsid w:val="00840A11"/>
    <w:rsid w:val="00872BD9"/>
    <w:rsid w:val="008A0BC4"/>
    <w:rsid w:val="008A3FA6"/>
    <w:rsid w:val="008A7DEF"/>
    <w:rsid w:val="008C0C46"/>
    <w:rsid w:val="008C6D9F"/>
    <w:rsid w:val="008D78EE"/>
    <w:rsid w:val="008F5F62"/>
    <w:rsid w:val="00914271"/>
    <w:rsid w:val="009321BC"/>
    <w:rsid w:val="00950E47"/>
    <w:rsid w:val="0095383D"/>
    <w:rsid w:val="00966E80"/>
    <w:rsid w:val="009818BA"/>
    <w:rsid w:val="00993924"/>
    <w:rsid w:val="00993FFD"/>
    <w:rsid w:val="009E381C"/>
    <w:rsid w:val="009E5A6F"/>
    <w:rsid w:val="009F202E"/>
    <w:rsid w:val="00A174E1"/>
    <w:rsid w:val="00A43FB5"/>
    <w:rsid w:val="00A46534"/>
    <w:rsid w:val="00A520BC"/>
    <w:rsid w:val="00A55C0C"/>
    <w:rsid w:val="00AA7B2F"/>
    <w:rsid w:val="00AE1E33"/>
    <w:rsid w:val="00AF43E4"/>
    <w:rsid w:val="00AF5569"/>
    <w:rsid w:val="00B07F6C"/>
    <w:rsid w:val="00B16D29"/>
    <w:rsid w:val="00B565AC"/>
    <w:rsid w:val="00B61F66"/>
    <w:rsid w:val="00B62542"/>
    <w:rsid w:val="00B86834"/>
    <w:rsid w:val="00B900FC"/>
    <w:rsid w:val="00B912E5"/>
    <w:rsid w:val="00BA0748"/>
    <w:rsid w:val="00BD2C9E"/>
    <w:rsid w:val="00BE15AF"/>
    <w:rsid w:val="00BE398F"/>
    <w:rsid w:val="00BF418C"/>
    <w:rsid w:val="00C0646D"/>
    <w:rsid w:val="00C10161"/>
    <w:rsid w:val="00C14914"/>
    <w:rsid w:val="00C32F02"/>
    <w:rsid w:val="00C36876"/>
    <w:rsid w:val="00C55AC7"/>
    <w:rsid w:val="00C60462"/>
    <w:rsid w:val="00C60C84"/>
    <w:rsid w:val="00C77025"/>
    <w:rsid w:val="00C94209"/>
    <w:rsid w:val="00C97BBB"/>
    <w:rsid w:val="00CC0BE9"/>
    <w:rsid w:val="00CC25F2"/>
    <w:rsid w:val="00CC33F2"/>
    <w:rsid w:val="00CD30D8"/>
    <w:rsid w:val="00CE53F7"/>
    <w:rsid w:val="00CE7F54"/>
    <w:rsid w:val="00D04F65"/>
    <w:rsid w:val="00D118A6"/>
    <w:rsid w:val="00D31279"/>
    <w:rsid w:val="00D66774"/>
    <w:rsid w:val="00D71338"/>
    <w:rsid w:val="00D8740E"/>
    <w:rsid w:val="00DC63C7"/>
    <w:rsid w:val="00DD57DE"/>
    <w:rsid w:val="00DE032A"/>
    <w:rsid w:val="00DE1B14"/>
    <w:rsid w:val="00DF0D13"/>
    <w:rsid w:val="00DF61FE"/>
    <w:rsid w:val="00E46093"/>
    <w:rsid w:val="00E5071A"/>
    <w:rsid w:val="00E601EA"/>
    <w:rsid w:val="00E822E7"/>
    <w:rsid w:val="00EA12EA"/>
    <w:rsid w:val="00EC5193"/>
    <w:rsid w:val="00EC54DD"/>
    <w:rsid w:val="00EC56DD"/>
    <w:rsid w:val="00F05689"/>
    <w:rsid w:val="00F10DCA"/>
    <w:rsid w:val="00F14FE6"/>
    <w:rsid w:val="00F159D2"/>
    <w:rsid w:val="00F20544"/>
    <w:rsid w:val="00F230B2"/>
    <w:rsid w:val="00F2507C"/>
    <w:rsid w:val="00F362A4"/>
    <w:rsid w:val="00F436D8"/>
    <w:rsid w:val="00F612C0"/>
    <w:rsid w:val="00F91C84"/>
    <w:rsid w:val="00F93788"/>
    <w:rsid w:val="00FA72A4"/>
    <w:rsid w:val="00FC3ECD"/>
    <w:rsid w:val="00FC5138"/>
    <w:rsid w:val="00FD1D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B9157"/>
  <w15:chartTrackingRefBased/>
  <w15:docId w15:val="{3F471DBC-5FD3-4C67-B35F-AA9F5EF1B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83D"/>
    <w:rPr>
      <w:rFonts w:ascii="Times New Roman" w:eastAsiaTheme="minorEastAsia" w:hAnsi="Times New Roman"/>
      <w:sz w:val="24"/>
      <w:szCs w:val="24"/>
      <w:lang w:eastAsia="ko-KR"/>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link w:val="10"/>
    <w:uiPriority w:val="9"/>
    <w:qFormat/>
    <w:rsid w:val="007743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Head2A,2,UNDERRUBRIK 1-2,DO NOT USE_h2,h21,Heading 2 Char,H2 Char,h2 Char,Header 2,Header2,22,heading2,2nd level,H21,H22,H23,H24,H25,R2,E2,†berschrift 2,õberschrift 2,Heading 2 3GPP,Head 2,l2,TitreProp,ITT t2,PA Major Section,Livello 2,Head1"/>
    <w:basedOn w:val="1"/>
    <w:next w:val="a"/>
    <w:link w:val="20"/>
    <w:qFormat/>
    <w:rsid w:val="00774312"/>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743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3"/>
    <w:next w:val="a"/>
    <w:link w:val="40"/>
    <w:qFormat/>
    <w:rsid w:val="00774312"/>
    <w:pPr>
      <w:ind w:left="1418" w:hanging="1418"/>
      <w:outlineLvl w:val="3"/>
    </w:pPr>
    <w:rPr>
      <w:sz w:val="24"/>
    </w:rPr>
  </w:style>
  <w:style w:type="paragraph" w:styleId="5">
    <w:name w:val="heading 5"/>
    <w:basedOn w:val="4"/>
    <w:next w:val="a"/>
    <w:link w:val="50"/>
    <w:qFormat/>
    <w:rsid w:val="00774312"/>
    <w:pPr>
      <w:ind w:left="1701" w:hanging="1701"/>
      <w:outlineLvl w:val="4"/>
    </w:pPr>
    <w:rPr>
      <w:sz w:val="22"/>
    </w:rPr>
  </w:style>
  <w:style w:type="paragraph" w:styleId="6">
    <w:name w:val="heading 6"/>
    <w:basedOn w:val="a"/>
    <w:next w:val="a"/>
    <w:link w:val="60"/>
    <w:qFormat/>
    <w:rsid w:val="00774312"/>
    <w:pPr>
      <w:keepNext/>
      <w:keepLines/>
      <w:overflowPunct w:val="0"/>
      <w:autoSpaceDE w:val="0"/>
      <w:autoSpaceDN w:val="0"/>
      <w:adjustRightInd w:val="0"/>
      <w:spacing w:before="120" w:after="180"/>
      <w:ind w:left="1985" w:hanging="1985"/>
      <w:textAlignment w:val="baseline"/>
      <w:outlineLvl w:val="5"/>
    </w:pPr>
    <w:rPr>
      <w:rFonts w:ascii="Arial" w:eastAsia="Batang" w:hAnsi="Arial"/>
      <w:sz w:val="20"/>
      <w:szCs w:val="20"/>
      <w:lang w:eastAsia="ja-JP"/>
    </w:rPr>
  </w:style>
  <w:style w:type="paragraph" w:styleId="7">
    <w:name w:val="heading 7"/>
    <w:basedOn w:val="a"/>
    <w:next w:val="a"/>
    <w:link w:val="70"/>
    <w:qFormat/>
    <w:rsid w:val="00774312"/>
    <w:pPr>
      <w:keepNext/>
      <w:keepLines/>
      <w:overflowPunct w:val="0"/>
      <w:autoSpaceDE w:val="0"/>
      <w:autoSpaceDN w:val="0"/>
      <w:adjustRightInd w:val="0"/>
      <w:spacing w:before="120" w:after="180"/>
      <w:ind w:left="1985" w:hanging="1985"/>
      <w:textAlignment w:val="baseline"/>
      <w:outlineLvl w:val="6"/>
    </w:pPr>
    <w:rPr>
      <w:rFonts w:ascii="Arial" w:eastAsia="Batang" w:hAnsi="Arial"/>
      <w:sz w:val="20"/>
      <w:szCs w:val="20"/>
      <w:lang w:eastAsia="ja-JP"/>
    </w:rPr>
  </w:style>
  <w:style w:type="paragraph" w:styleId="8">
    <w:name w:val="heading 8"/>
    <w:basedOn w:val="1"/>
    <w:next w:val="a"/>
    <w:link w:val="80"/>
    <w:qFormat/>
    <w:rsid w:val="00774312"/>
    <w:pPr>
      <w:ind w:left="0" w:firstLine="0"/>
      <w:outlineLvl w:val="7"/>
    </w:pPr>
  </w:style>
  <w:style w:type="paragraph" w:styleId="9">
    <w:name w:val="heading 9"/>
    <w:basedOn w:val="8"/>
    <w:next w:val="a"/>
    <w:link w:val="90"/>
    <w:qFormat/>
    <w:rsid w:val="007743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1"/>
    <w:qFormat/>
    <w:rsid w:val="00774312"/>
    <w:pPr>
      <w:spacing w:after="120"/>
      <w:ind w:left="568" w:firstLineChars="0" w:hanging="284"/>
      <w:contextualSpacing w:val="0"/>
      <w:jc w:val="both"/>
    </w:pPr>
    <w:rPr>
      <w:lang w:eastAsia="zh-CN"/>
    </w:rPr>
  </w:style>
  <w:style w:type="character" w:customStyle="1" w:styleId="B1Char1">
    <w:name w:val="B1 Char1"/>
    <w:link w:val="B1"/>
    <w:qFormat/>
    <w:rsid w:val="00774312"/>
    <w:rPr>
      <w:rFonts w:ascii="Times New Roman" w:hAnsi="Times New Roman"/>
    </w:rPr>
  </w:style>
  <w:style w:type="paragraph" w:styleId="a3">
    <w:name w:val="List"/>
    <w:basedOn w:val="a"/>
    <w:uiPriority w:val="99"/>
    <w:semiHidden/>
    <w:unhideWhenUsed/>
    <w:rsid w:val="00774312"/>
    <w:pPr>
      <w:overflowPunct w:val="0"/>
      <w:autoSpaceDE w:val="0"/>
      <w:autoSpaceDN w:val="0"/>
      <w:adjustRightInd w:val="0"/>
      <w:spacing w:after="180"/>
      <w:ind w:left="200" w:hangingChars="200" w:hanging="200"/>
      <w:contextualSpacing/>
      <w:textAlignment w:val="baseline"/>
    </w:pPr>
    <w:rPr>
      <w:rFonts w:eastAsia="Batang"/>
      <w:sz w:val="20"/>
      <w:szCs w:val="20"/>
      <w:lang w:eastAsia="ja-JP"/>
    </w:rPr>
  </w:style>
  <w:style w:type="paragraph" w:customStyle="1" w:styleId="TAL">
    <w:name w:val="TAL"/>
    <w:basedOn w:val="a"/>
    <w:link w:val="TALCar"/>
    <w:qFormat/>
    <w:rsid w:val="00774312"/>
    <w:pPr>
      <w:keepNext/>
      <w:keepLines/>
      <w:overflowPunct w:val="0"/>
      <w:autoSpaceDE w:val="0"/>
      <w:autoSpaceDN w:val="0"/>
      <w:adjustRightInd w:val="0"/>
      <w:textAlignment w:val="baseline"/>
    </w:pPr>
    <w:rPr>
      <w:rFonts w:ascii="Arial" w:eastAsia="Batang" w:hAnsi="Arial"/>
      <w:sz w:val="18"/>
      <w:szCs w:val="20"/>
      <w:lang w:val="x-none" w:eastAsia="x-none"/>
    </w:rPr>
  </w:style>
  <w:style w:type="character" w:customStyle="1" w:styleId="TALCar">
    <w:name w:val="TAL Car"/>
    <w:link w:val="TAL"/>
    <w:qFormat/>
    <w:rsid w:val="00774312"/>
    <w:rPr>
      <w:rFonts w:ascii="Arial" w:hAnsi="Arial"/>
      <w:sz w:val="18"/>
      <w:lang w:val="x-none" w:eastAsia="x-none"/>
    </w:rPr>
  </w:style>
  <w:style w:type="paragraph" w:customStyle="1" w:styleId="TAH">
    <w:name w:val="TAH"/>
    <w:basedOn w:val="a"/>
    <w:link w:val="TAHCar"/>
    <w:qFormat/>
    <w:rsid w:val="00774312"/>
    <w:pPr>
      <w:keepNext/>
      <w:keepLines/>
      <w:overflowPunct w:val="0"/>
      <w:autoSpaceDE w:val="0"/>
      <w:autoSpaceDN w:val="0"/>
      <w:adjustRightInd w:val="0"/>
      <w:jc w:val="center"/>
      <w:textAlignment w:val="baseline"/>
    </w:pPr>
    <w:rPr>
      <w:rFonts w:ascii="Arial" w:eastAsia="Batang" w:hAnsi="Arial"/>
      <w:b/>
      <w:sz w:val="18"/>
      <w:szCs w:val="20"/>
      <w:lang w:val="x-none" w:eastAsia="x-none"/>
    </w:rPr>
  </w:style>
  <w:style w:type="character" w:customStyle="1" w:styleId="TAHCar">
    <w:name w:val="TAH Car"/>
    <w:link w:val="TAH"/>
    <w:locked/>
    <w:rsid w:val="00774312"/>
    <w:rPr>
      <w:rFonts w:ascii="Arial" w:hAnsi="Arial"/>
      <w:b/>
      <w:sz w:val="18"/>
      <w:lang w:val="x-none" w:eastAsia="x-none"/>
    </w:rPr>
  </w:style>
  <w:style w:type="paragraph" w:customStyle="1" w:styleId="Observation">
    <w:name w:val="Observation"/>
    <w:basedOn w:val="a"/>
    <w:qFormat/>
    <w:rsid w:val="00774312"/>
    <w:pPr>
      <w:numPr>
        <w:numId w:val="2"/>
      </w:numPr>
      <w:tabs>
        <w:tab w:val="left" w:pos="1701"/>
      </w:tabs>
      <w:overflowPunct w:val="0"/>
      <w:autoSpaceDE w:val="0"/>
      <w:autoSpaceDN w:val="0"/>
      <w:adjustRightInd w:val="0"/>
      <w:spacing w:after="120"/>
      <w:jc w:val="both"/>
      <w:textAlignment w:val="baseline"/>
    </w:pPr>
    <w:rPr>
      <w:rFonts w:ascii="Arial" w:eastAsia="Batang" w:hAnsi="Arial"/>
      <w:b/>
      <w:bCs/>
      <w:sz w:val="20"/>
      <w:szCs w:val="20"/>
      <w:lang w:eastAsia="ja-JP"/>
    </w:rPr>
  </w:style>
  <w:style w:type="paragraph" w:customStyle="1" w:styleId="B8">
    <w:name w:val="B8"/>
    <w:basedOn w:val="a"/>
    <w:qFormat/>
    <w:rsid w:val="00774312"/>
    <w:pPr>
      <w:overflowPunct w:val="0"/>
      <w:autoSpaceDE w:val="0"/>
      <w:autoSpaceDN w:val="0"/>
      <w:adjustRightInd w:val="0"/>
      <w:spacing w:after="120"/>
      <w:ind w:left="2552" w:hanging="284"/>
      <w:jc w:val="both"/>
      <w:textAlignment w:val="baseline"/>
    </w:pPr>
    <w:rPr>
      <w:rFonts w:eastAsia="Batang"/>
      <w:sz w:val="20"/>
      <w:szCs w:val="20"/>
      <w:lang w:eastAsia="ja-JP"/>
    </w:rPr>
  </w:style>
  <w:style w:type="paragraph" w:customStyle="1" w:styleId="CRCoverPage">
    <w:name w:val="CR Cover Page"/>
    <w:link w:val="CRCoverPageZchn"/>
    <w:qFormat/>
    <w:rsid w:val="00774312"/>
    <w:pPr>
      <w:spacing w:after="120"/>
    </w:pPr>
    <w:rPr>
      <w:rFonts w:ascii="Arial" w:hAnsi="Arial"/>
      <w:lang w:eastAsia="ko-KR"/>
    </w:rPr>
  </w:style>
  <w:style w:type="character" w:customStyle="1" w:styleId="CRCoverPageZchn">
    <w:name w:val="CR Cover Page Zchn"/>
    <w:link w:val="CRCoverPage"/>
    <w:qFormat/>
    <w:rsid w:val="00774312"/>
    <w:rPr>
      <w:rFonts w:ascii="Arial" w:hAnsi="Arial"/>
      <w:lang w:eastAsia="ko-KR"/>
    </w:rPr>
  </w:style>
  <w:style w:type="paragraph" w:customStyle="1" w:styleId="Doc-text2">
    <w:name w:val="Doc-text2"/>
    <w:basedOn w:val="a"/>
    <w:link w:val="Doc-text2Char"/>
    <w:qFormat/>
    <w:rsid w:val="00774312"/>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774312"/>
    <w:rPr>
      <w:rFonts w:ascii="Arial" w:eastAsia="MS Mincho" w:hAnsi="Arial"/>
      <w:szCs w:val="24"/>
      <w:lang w:val="x-none" w:eastAsia="x-none"/>
    </w:rPr>
  </w:style>
  <w:style w:type="paragraph" w:customStyle="1" w:styleId="PL">
    <w:name w:val="PL"/>
    <w:link w:val="PLChar"/>
    <w:qFormat/>
    <w:rsid w:val="0077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774312"/>
    <w:rPr>
      <w:rFonts w:ascii="Courier New" w:hAnsi="Courier New"/>
      <w:noProof/>
      <w:sz w:val="16"/>
      <w:shd w:val="clear" w:color="auto" w:fill="E6E6E6"/>
      <w:lang w:eastAsia="sv-SE"/>
    </w:rPr>
  </w:style>
  <w:style w:type="character" w:customStyle="1" w:styleId="B1Char">
    <w:name w:val="B1 Char"/>
    <w:qFormat/>
    <w:locked/>
    <w:rsid w:val="00774312"/>
    <w:rPr>
      <w:rFonts w:ascii="Times New Roman" w:hAnsi="Times New Roman"/>
    </w:rPr>
  </w:style>
  <w:style w:type="character" w:customStyle="1" w:styleId="TALChar">
    <w:name w:val="TAL Char"/>
    <w:qFormat/>
    <w:rsid w:val="00774312"/>
    <w:rPr>
      <w:rFonts w:ascii="Arial" w:hAnsi="Arial"/>
      <w:sz w:val="18"/>
    </w:rPr>
  </w:style>
  <w:style w:type="character" w:customStyle="1" w:styleId="TAHChar">
    <w:name w:val="TAH Char"/>
    <w:qFormat/>
    <w:rsid w:val="00774312"/>
    <w:rPr>
      <w:rFonts w:ascii="Arial" w:hAnsi="Arial"/>
      <w:b/>
      <w:sz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774312"/>
    <w:rPr>
      <w:rFonts w:ascii="Arial" w:hAnsi="Arial"/>
      <w:sz w:val="36"/>
      <w:lang w:eastAsia="ja-JP"/>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774312"/>
    <w:rPr>
      <w:rFonts w:ascii="Arial" w:hAnsi="Arial"/>
      <w:sz w:val="32"/>
      <w:lang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774312"/>
    <w:rPr>
      <w:rFonts w:ascii="Arial"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774312"/>
    <w:rPr>
      <w:rFonts w:ascii="Arial" w:hAnsi="Arial"/>
      <w:sz w:val="24"/>
      <w:lang w:eastAsia="ja-JP"/>
    </w:rPr>
  </w:style>
  <w:style w:type="character" w:customStyle="1" w:styleId="50">
    <w:name w:val="标题 5 字符"/>
    <w:link w:val="5"/>
    <w:rsid w:val="00774312"/>
    <w:rPr>
      <w:rFonts w:ascii="Arial" w:hAnsi="Arial"/>
      <w:sz w:val="22"/>
      <w:lang w:eastAsia="ja-JP"/>
    </w:rPr>
  </w:style>
  <w:style w:type="character" w:customStyle="1" w:styleId="60">
    <w:name w:val="标题 6 字符"/>
    <w:link w:val="6"/>
    <w:rsid w:val="00774312"/>
    <w:rPr>
      <w:rFonts w:ascii="Arial" w:hAnsi="Arial"/>
      <w:lang w:eastAsia="ja-JP"/>
    </w:rPr>
  </w:style>
  <w:style w:type="character" w:customStyle="1" w:styleId="70">
    <w:name w:val="标题 7 字符"/>
    <w:link w:val="7"/>
    <w:rsid w:val="00774312"/>
    <w:rPr>
      <w:rFonts w:ascii="Arial" w:hAnsi="Arial"/>
      <w:lang w:eastAsia="ja-JP"/>
    </w:rPr>
  </w:style>
  <w:style w:type="character" w:customStyle="1" w:styleId="80">
    <w:name w:val="标题 8 字符"/>
    <w:link w:val="8"/>
    <w:rsid w:val="00774312"/>
    <w:rPr>
      <w:rFonts w:ascii="Arial" w:hAnsi="Arial"/>
      <w:sz w:val="36"/>
      <w:lang w:eastAsia="ja-JP"/>
    </w:rPr>
  </w:style>
  <w:style w:type="character" w:customStyle="1" w:styleId="90">
    <w:name w:val="标题 9 字符"/>
    <w:link w:val="9"/>
    <w:rsid w:val="00774312"/>
    <w:rPr>
      <w:rFonts w:ascii="Arial" w:hAnsi="Arial"/>
      <w:sz w:val="36"/>
      <w:lang w:eastAsia="ja-JP"/>
    </w:rPr>
  </w:style>
  <w:style w:type="paragraph" w:styleId="a4">
    <w:name w:val="annotation text"/>
    <w:basedOn w:val="a"/>
    <w:link w:val="a5"/>
    <w:uiPriority w:val="99"/>
    <w:qFormat/>
    <w:rsid w:val="00774312"/>
    <w:pPr>
      <w:overflowPunct w:val="0"/>
      <w:autoSpaceDE w:val="0"/>
      <w:autoSpaceDN w:val="0"/>
      <w:adjustRightInd w:val="0"/>
      <w:spacing w:after="180"/>
      <w:textAlignment w:val="baseline"/>
    </w:pPr>
    <w:rPr>
      <w:rFonts w:eastAsia="Batang"/>
      <w:sz w:val="20"/>
      <w:szCs w:val="20"/>
      <w:lang w:eastAsia="ja-JP"/>
    </w:rPr>
  </w:style>
  <w:style w:type="character" w:customStyle="1" w:styleId="a5">
    <w:name w:val="批注文字 字符"/>
    <w:link w:val="a4"/>
    <w:uiPriority w:val="99"/>
    <w:qFormat/>
    <w:rsid w:val="00774312"/>
    <w:rPr>
      <w:rFonts w:ascii="Times New Roman" w:hAnsi="Times New Roman"/>
      <w:lang w:eastAsia="ja-JP"/>
    </w:rPr>
  </w:style>
  <w:style w:type="paragraph" w:styleId="a6">
    <w:name w:val="caption"/>
    <w:basedOn w:val="a"/>
    <w:next w:val="a"/>
    <w:qFormat/>
    <w:rsid w:val="00774312"/>
    <w:pPr>
      <w:overflowPunct w:val="0"/>
      <w:autoSpaceDE w:val="0"/>
      <w:autoSpaceDN w:val="0"/>
      <w:adjustRightInd w:val="0"/>
      <w:spacing w:before="120" w:after="120"/>
      <w:textAlignment w:val="baseline"/>
    </w:pPr>
    <w:rPr>
      <w:rFonts w:eastAsia="Batang"/>
      <w:b/>
      <w:sz w:val="20"/>
      <w:szCs w:val="20"/>
      <w:lang w:eastAsia="en-GB"/>
    </w:rPr>
  </w:style>
  <w:style w:type="character" w:styleId="a7">
    <w:name w:val="annotation reference"/>
    <w:uiPriority w:val="99"/>
    <w:qFormat/>
    <w:rsid w:val="00774312"/>
    <w:rPr>
      <w:sz w:val="16"/>
      <w:szCs w:val="16"/>
    </w:rPr>
  </w:style>
  <w:style w:type="character" w:styleId="a8">
    <w:name w:val="Strong"/>
    <w:uiPriority w:val="22"/>
    <w:qFormat/>
    <w:rsid w:val="00774312"/>
    <w:rPr>
      <w:b/>
      <w:bCs/>
    </w:rPr>
  </w:style>
  <w:style w:type="character" w:styleId="a9">
    <w:name w:val="Emphasis"/>
    <w:qFormat/>
    <w:rsid w:val="00774312"/>
    <w:rPr>
      <w:i/>
      <w:iCs/>
    </w:rPr>
  </w:style>
  <w:style w:type="paragraph" w:styleId="aa">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表段落,목록 단락,列"/>
    <w:basedOn w:val="a"/>
    <w:link w:val="ab"/>
    <w:uiPriority w:val="34"/>
    <w:qFormat/>
    <w:rsid w:val="00774312"/>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ab">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locked/>
    <w:rsid w:val="00774312"/>
    <w:rPr>
      <w:rFonts w:ascii="Calibri" w:eastAsia="Calibri" w:hAnsi="Calibri"/>
      <w:sz w:val="22"/>
      <w:szCs w:val="22"/>
      <w:lang w:val="x-none" w:eastAsia="en-US"/>
    </w:rPr>
  </w:style>
  <w:style w:type="paragraph" w:styleId="ac">
    <w:name w:val="header"/>
    <w:basedOn w:val="a"/>
    <w:link w:val="ad"/>
    <w:uiPriority w:val="99"/>
    <w:unhideWhenUsed/>
    <w:rsid w:val="0095383D"/>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rFonts w:eastAsia="Batang"/>
      <w:sz w:val="18"/>
      <w:szCs w:val="18"/>
      <w:lang w:eastAsia="ja-JP"/>
    </w:rPr>
  </w:style>
  <w:style w:type="character" w:customStyle="1" w:styleId="ad">
    <w:name w:val="页眉 字符"/>
    <w:basedOn w:val="a0"/>
    <w:link w:val="ac"/>
    <w:uiPriority w:val="99"/>
    <w:rsid w:val="0095383D"/>
    <w:rPr>
      <w:rFonts w:ascii="Times New Roman" w:hAnsi="Times New Roman"/>
      <w:sz w:val="18"/>
      <w:szCs w:val="18"/>
      <w:lang w:eastAsia="ja-JP"/>
    </w:rPr>
  </w:style>
  <w:style w:type="paragraph" w:styleId="ae">
    <w:name w:val="footer"/>
    <w:basedOn w:val="a"/>
    <w:link w:val="af"/>
    <w:uiPriority w:val="99"/>
    <w:unhideWhenUsed/>
    <w:rsid w:val="0095383D"/>
    <w:pPr>
      <w:tabs>
        <w:tab w:val="center" w:pos="4153"/>
        <w:tab w:val="right" w:pos="8306"/>
      </w:tabs>
      <w:overflowPunct w:val="0"/>
      <w:autoSpaceDE w:val="0"/>
      <w:autoSpaceDN w:val="0"/>
      <w:adjustRightInd w:val="0"/>
      <w:snapToGrid w:val="0"/>
      <w:spacing w:after="180"/>
      <w:textAlignment w:val="baseline"/>
    </w:pPr>
    <w:rPr>
      <w:rFonts w:eastAsia="Batang"/>
      <w:sz w:val="18"/>
      <w:szCs w:val="18"/>
      <w:lang w:eastAsia="ja-JP"/>
    </w:rPr>
  </w:style>
  <w:style w:type="character" w:customStyle="1" w:styleId="af">
    <w:name w:val="页脚 字符"/>
    <w:basedOn w:val="a0"/>
    <w:link w:val="ae"/>
    <w:uiPriority w:val="99"/>
    <w:rsid w:val="0095383D"/>
    <w:rPr>
      <w:rFonts w:ascii="Times New Roman" w:hAnsi="Times New Roman"/>
      <w:sz w:val="18"/>
      <w:szCs w:val="18"/>
      <w:lang w:eastAsia="ja-JP"/>
    </w:rPr>
  </w:style>
  <w:style w:type="table" w:styleId="af0">
    <w:name w:val="Table Grid"/>
    <w:aliases w:val="TableGrid"/>
    <w:basedOn w:val="a1"/>
    <w:uiPriority w:val="39"/>
    <w:qFormat/>
    <w:rsid w:val="0095383D"/>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95383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95383D"/>
    <w:rPr>
      <w:rFonts w:ascii="Times New Roman" w:eastAsia="Malgun Gothic" w:hAnsi="Times New Roman"/>
      <w:lang w:val="en-GB" w:eastAsia="ko-KR"/>
    </w:rPr>
  </w:style>
  <w:style w:type="character" w:customStyle="1" w:styleId="CommentsChar">
    <w:name w:val="Comments Char"/>
    <w:link w:val="Comments"/>
    <w:qFormat/>
    <w:locked/>
    <w:rsid w:val="00CD30D8"/>
    <w:rPr>
      <w:rFonts w:ascii="Arial" w:eastAsia="MS Mincho" w:hAnsi="Arial" w:cs="Arial"/>
      <w:i/>
      <w:noProof/>
      <w:sz w:val="18"/>
      <w:szCs w:val="24"/>
    </w:rPr>
  </w:style>
  <w:style w:type="paragraph" w:customStyle="1" w:styleId="Comments">
    <w:name w:val="Comments"/>
    <w:basedOn w:val="a"/>
    <w:link w:val="CommentsChar"/>
    <w:qFormat/>
    <w:rsid w:val="00CD30D8"/>
    <w:pPr>
      <w:spacing w:before="40"/>
    </w:pPr>
    <w:rPr>
      <w:rFonts w:ascii="Arial" w:eastAsia="MS Mincho" w:hAnsi="Arial" w:cs="Arial"/>
      <w:i/>
      <w:noProof/>
      <w:sz w:val="18"/>
      <w:lang w:eastAsia="zh-CN"/>
    </w:rPr>
  </w:style>
  <w:style w:type="paragraph" w:customStyle="1" w:styleId="3GPPAgreements">
    <w:name w:val="3GPP Agreements"/>
    <w:basedOn w:val="a"/>
    <w:link w:val="3GPPAgreementsChar"/>
    <w:qFormat/>
    <w:rsid w:val="009E5A6F"/>
    <w:pPr>
      <w:numPr>
        <w:numId w:val="6"/>
      </w:numPr>
      <w:autoSpaceDE w:val="0"/>
      <w:autoSpaceDN w:val="0"/>
      <w:adjustRightInd w:val="0"/>
      <w:snapToGrid w:val="0"/>
      <w:spacing w:after="120"/>
      <w:jc w:val="both"/>
    </w:pPr>
    <w:rPr>
      <w:rFonts w:eastAsia="宋体"/>
      <w:sz w:val="22"/>
      <w:szCs w:val="22"/>
      <w:lang w:eastAsia="en-US"/>
    </w:rPr>
  </w:style>
  <w:style w:type="character" w:customStyle="1" w:styleId="3GPPAgreementsChar">
    <w:name w:val="3GPP Agreements Char"/>
    <w:link w:val="3GPPAgreements"/>
    <w:qFormat/>
    <w:rsid w:val="009E5A6F"/>
    <w:rPr>
      <w:rFonts w:ascii="Times New Roman" w:eastAsia="宋体" w:hAnsi="Times New Roman"/>
      <w:sz w:val="22"/>
      <w:szCs w:val="22"/>
      <w:lang w:eastAsia="en-US"/>
    </w:rPr>
  </w:style>
  <w:style w:type="paragraph" w:customStyle="1" w:styleId="3GPPHeader">
    <w:name w:val="3GPP_Header"/>
    <w:basedOn w:val="a"/>
    <w:rsid w:val="004548C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paragraph" w:styleId="af1">
    <w:name w:val="Body Text"/>
    <w:basedOn w:val="a"/>
    <w:link w:val="af2"/>
    <w:qFormat/>
    <w:rsid w:val="004667D4"/>
    <w:pPr>
      <w:spacing w:after="120"/>
      <w:jc w:val="both"/>
    </w:pPr>
    <w:rPr>
      <w:rFonts w:ascii="CG Times (WN)" w:eastAsia="MS Mincho" w:hAnsi="CG Times (WN)"/>
      <w:sz w:val="20"/>
      <w:lang w:eastAsia="en-US"/>
    </w:rPr>
  </w:style>
  <w:style w:type="character" w:customStyle="1" w:styleId="af2">
    <w:name w:val="正文文本 字符"/>
    <w:basedOn w:val="a0"/>
    <w:link w:val="af1"/>
    <w:qFormat/>
    <w:rsid w:val="004667D4"/>
    <w:rPr>
      <w:rFonts w:eastAsia="MS Mincho"/>
      <w:szCs w:val="24"/>
      <w:lang w:eastAsia="en-US"/>
    </w:rPr>
  </w:style>
  <w:style w:type="paragraph" w:styleId="af3">
    <w:name w:val="annotation subject"/>
    <w:basedOn w:val="a4"/>
    <w:next w:val="a4"/>
    <w:link w:val="af4"/>
    <w:uiPriority w:val="99"/>
    <w:semiHidden/>
    <w:unhideWhenUsed/>
    <w:rsid w:val="00C55AC7"/>
    <w:pPr>
      <w:overflowPunct/>
      <w:autoSpaceDE/>
      <w:autoSpaceDN/>
      <w:adjustRightInd/>
      <w:spacing w:after="0"/>
      <w:textAlignment w:val="auto"/>
    </w:pPr>
    <w:rPr>
      <w:rFonts w:eastAsiaTheme="minorEastAsia"/>
      <w:b/>
      <w:bCs/>
      <w:sz w:val="24"/>
      <w:szCs w:val="24"/>
      <w:lang w:eastAsia="ko-KR"/>
    </w:rPr>
  </w:style>
  <w:style w:type="character" w:customStyle="1" w:styleId="af4">
    <w:name w:val="批注主题 字符"/>
    <w:basedOn w:val="a5"/>
    <w:link w:val="af3"/>
    <w:uiPriority w:val="99"/>
    <w:semiHidden/>
    <w:rsid w:val="00C55AC7"/>
    <w:rPr>
      <w:rFonts w:ascii="Times New Roman" w:eastAsiaTheme="minorEastAsia" w:hAnsi="Times New Roman"/>
      <w:b/>
      <w:bCs/>
      <w:sz w:val="24"/>
      <w:szCs w:val="24"/>
      <w:lang w:eastAsia="ko-KR"/>
    </w:rPr>
  </w:style>
  <w:style w:type="paragraph" w:styleId="af5">
    <w:name w:val="Balloon Text"/>
    <w:basedOn w:val="a"/>
    <w:link w:val="af6"/>
    <w:uiPriority w:val="99"/>
    <w:semiHidden/>
    <w:unhideWhenUsed/>
    <w:rsid w:val="00C55AC7"/>
    <w:rPr>
      <w:sz w:val="18"/>
      <w:szCs w:val="18"/>
    </w:rPr>
  </w:style>
  <w:style w:type="character" w:customStyle="1" w:styleId="af6">
    <w:name w:val="批注框文本 字符"/>
    <w:basedOn w:val="a0"/>
    <w:link w:val="af5"/>
    <w:uiPriority w:val="99"/>
    <w:semiHidden/>
    <w:rsid w:val="00C55AC7"/>
    <w:rPr>
      <w:rFonts w:ascii="Times New Roman" w:eastAsiaTheme="minorEastAsia" w:hAnsi="Times New Roman"/>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57448">
      <w:bodyDiv w:val="1"/>
      <w:marLeft w:val="0"/>
      <w:marRight w:val="0"/>
      <w:marTop w:val="0"/>
      <w:marBottom w:val="0"/>
      <w:divBdr>
        <w:top w:val="none" w:sz="0" w:space="0" w:color="auto"/>
        <w:left w:val="none" w:sz="0" w:space="0" w:color="auto"/>
        <w:bottom w:val="none" w:sz="0" w:space="0" w:color="auto"/>
        <w:right w:val="none" w:sz="0" w:space="0" w:color="auto"/>
      </w:divBdr>
    </w:div>
    <w:div w:id="179235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1486</Words>
  <Characters>8471</Characters>
  <Application>Microsoft Office Word</Application>
  <DocSecurity>0</DocSecurity>
  <Lines>70</Lines>
  <Paragraphs>19</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范慧芳 (Huifang Fan)</dc:creator>
  <cp:keywords/>
  <dc:description/>
  <cp:lastModifiedBy>范慧芳 (Huifang Fan)</cp:lastModifiedBy>
  <cp:revision>5</cp:revision>
  <dcterms:created xsi:type="dcterms:W3CDTF">2022-08-12T09:36:00Z</dcterms:created>
  <dcterms:modified xsi:type="dcterms:W3CDTF">2022-08-12T09:53:00Z</dcterms:modified>
</cp:coreProperties>
</file>